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9" w:type="dxa"/>
        <w:tblLook w:val="01E0"/>
      </w:tblPr>
      <w:tblGrid>
        <w:gridCol w:w="2764"/>
        <w:gridCol w:w="222"/>
        <w:gridCol w:w="7171"/>
        <w:gridCol w:w="222"/>
      </w:tblGrid>
      <w:tr w:rsidR="0037432B" w:rsidTr="0037432B">
        <w:trPr>
          <w:gridAfter w:val="1"/>
          <w:wAfter w:w="222" w:type="dxa"/>
          <w:trHeight w:val="264"/>
        </w:trPr>
        <w:tc>
          <w:tcPr>
            <w:tcW w:w="2764" w:type="dxa"/>
            <w:shd w:val="clear" w:color="auto" w:fill="003399"/>
            <w:hideMark/>
          </w:tcPr>
          <w:p w:rsidR="0037432B" w:rsidRDefault="0037432B">
            <w:pPr>
              <w:pStyle w:val="BodyText"/>
              <w:spacing w:before="0" w:beforeAutospacing="0" w:after="120" w:afterAutospacing="0"/>
            </w:pPr>
            <w:r>
              <w:rPr>
                <w:sz w:val="20"/>
                <w:szCs w:val="20"/>
              </w:rPr>
              <w:t> </w:t>
            </w:r>
          </w:p>
        </w:tc>
        <w:tc>
          <w:tcPr>
            <w:tcW w:w="7393" w:type="dxa"/>
            <w:gridSpan w:val="2"/>
            <w:shd w:val="clear" w:color="auto" w:fill="003399"/>
            <w:hideMark/>
          </w:tcPr>
          <w:p w:rsidR="0037432B" w:rsidRDefault="0037432B">
            <w:pPr>
              <w:pStyle w:val="BodyText"/>
              <w:spacing w:before="0" w:beforeAutospacing="0" w:after="120" w:afterAutospacing="0"/>
            </w:pPr>
            <w:r>
              <w:rPr>
                <w:sz w:val="20"/>
                <w:szCs w:val="20"/>
              </w:rPr>
              <w:t> </w:t>
            </w:r>
          </w:p>
        </w:tc>
      </w:tr>
      <w:tr w:rsidR="0037432B" w:rsidTr="0037432B">
        <w:trPr>
          <w:gridAfter w:val="1"/>
          <w:wAfter w:w="222" w:type="dxa"/>
          <w:trHeight w:val="1057"/>
        </w:trPr>
        <w:tc>
          <w:tcPr>
            <w:tcW w:w="2764" w:type="dxa"/>
            <w:vAlign w:val="center"/>
            <w:hideMark/>
          </w:tcPr>
          <w:p w:rsidR="0037432B" w:rsidRDefault="0037432B">
            <w:pPr>
              <w:pStyle w:val="newslettertitle"/>
              <w:spacing w:before="0" w:beforeAutospacing="0" w:after="0" w:afterAutospacing="0"/>
            </w:pPr>
            <w:r>
              <w:t> </w:t>
            </w:r>
          </w:p>
        </w:tc>
        <w:tc>
          <w:tcPr>
            <w:tcW w:w="7393" w:type="dxa"/>
            <w:gridSpan w:val="2"/>
            <w:vAlign w:val="center"/>
            <w:hideMark/>
          </w:tcPr>
          <w:p w:rsidR="0037432B" w:rsidRDefault="0037432B">
            <w:pPr>
              <w:pStyle w:val="newslettertitle"/>
              <w:spacing w:before="0" w:beforeAutospacing="0" w:after="0" w:afterAutospacing="0"/>
            </w:pPr>
            <w:r>
              <w:rPr>
                <w:rFonts w:ascii="Trebuchet MS" w:hAnsi="Trebuchet MS"/>
                <w:color w:val="0066CC"/>
                <w:sz w:val="72"/>
                <w:szCs w:val="72"/>
              </w:rPr>
              <w:t>JWCC News</w:t>
            </w:r>
          </w:p>
          <w:p w:rsidR="0037432B" w:rsidRDefault="0037432B" w:rsidP="0037432B">
            <w:pPr>
              <w:pStyle w:val="newslettertitle"/>
              <w:spacing w:before="0" w:beforeAutospacing="0" w:after="0" w:afterAutospacing="0"/>
            </w:pPr>
            <w:r>
              <w:rPr>
                <w:rFonts w:ascii="Trebuchet MS" w:hAnsi="Trebuchet MS"/>
                <w:color w:val="0066CC"/>
                <w:sz w:val="40"/>
                <w:szCs w:val="40"/>
              </w:rPr>
              <w:t>The GFWC Junior Woman’s Civic Club of Cumberland, Maryland Inc.</w:t>
            </w:r>
          </w:p>
        </w:tc>
      </w:tr>
      <w:tr w:rsidR="0037432B" w:rsidTr="0037432B">
        <w:trPr>
          <w:gridAfter w:val="1"/>
          <w:wAfter w:w="222" w:type="dxa"/>
          <w:trHeight w:val="341"/>
        </w:trPr>
        <w:tc>
          <w:tcPr>
            <w:tcW w:w="2764" w:type="dxa"/>
            <w:shd w:val="clear" w:color="auto" w:fill="003399"/>
            <w:hideMark/>
          </w:tcPr>
          <w:p w:rsidR="0037432B" w:rsidRDefault="0037432B">
            <w:pPr>
              <w:pStyle w:val="newsletterdate"/>
              <w:spacing w:before="120" w:beforeAutospacing="0" w:after="120" w:afterAutospacing="0"/>
            </w:pPr>
            <w:r>
              <w:rPr>
                <w:rStyle w:val="Strong"/>
                <w:rFonts w:ascii="Trebuchet MS" w:hAnsi="Trebuchet MS"/>
                <w:color w:val="FFFFFF"/>
                <w:sz w:val="20"/>
                <w:szCs w:val="20"/>
              </w:rPr>
              <w:t>September 2011</w:t>
            </w:r>
          </w:p>
        </w:tc>
        <w:tc>
          <w:tcPr>
            <w:tcW w:w="7393" w:type="dxa"/>
            <w:gridSpan w:val="2"/>
            <w:shd w:val="clear" w:color="auto" w:fill="003399"/>
            <w:hideMark/>
          </w:tcPr>
          <w:p w:rsidR="0037432B" w:rsidRDefault="0037432B">
            <w:pPr>
              <w:pStyle w:val="volumeandissue"/>
              <w:spacing w:before="120" w:beforeAutospacing="0" w:after="120" w:afterAutospacing="0"/>
            </w:pPr>
            <w:r>
              <w:rPr>
                <w:rStyle w:val="Strong"/>
                <w:rFonts w:ascii="Trebuchet MS" w:hAnsi="Trebuchet MS"/>
                <w:color w:val="FFFFFF"/>
                <w:sz w:val="20"/>
                <w:szCs w:val="20"/>
              </w:rPr>
              <w:t>Working in our communities for 64 years</w:t>
            </w:r>
          </w:p>
        </w:tc>
      </w:tr>
      <w:tr w:rsidR="0037432B" w:rsidTr="0037432B">
        <w:trPr>
          <w:trHeight w:val="3959"/>
        </w:trPr>
        <w:tc>
          <w:tcPr>
            <w:tcW w:w="2986" w:type="dxa"/>
            <w:gridSpan w:val="2"/>
            <w:shd w:val="clear" w:color="auto" w:fill="0066CC"/>
            <w:hideMark/>
          </w:tcPr>
          <w:p w:rsidR="0037432B" w:rsidRDefault="0037432B">
            <w:pPr>
              <w:pStyle w:val="BodyText"/>
              <w:spacing w:before="0" w:beforeAutospacing="0" w:after="120" w:afterAutospacing="0"/>
            </w:pPr>
            <w:r>
              <w:rPr>
                <w:sz w:val="20"/>
                <w:szCs w:val="20"/>
              </w:rPr>
              <w:t>In This Issue</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Meeting Agenda</w:t>
            </w:r>
          </w:p>
          <w:p w:rsidR="0037432B" w:rsidRDefault="0037432B">
            <w:pPr>
              <w:pStyle w:val="BodyText"/>
              <w:spacing w:before="0" w:beforeAutospacing="0" w:after="120" w:afterAutospacing="0"/>
            </w:pPr>
            <w:r>
              <w:rPr>
                <w:sz w:val="20"/>
                <w:szCs w:val="20"/>
              </w:rPr>
              <w:t>Library Fund</w:t>
            </w:r>
          </w:p>
          <w:p w:rsidR="0037432B" w:rsidRDefault="0037432B">
            <w:pPr>
              <w:pStyle w:val="BodyText"/>
              <w:spacing w:before="0" w:beforeAutospacing="0" w:after="120" w:afterAutospacing="0"/>
            </w:pPr>
            <w:r>
              <w:rPr>
                <w:sz w:val="20"/>
                <w:szCs w:val="20"/>
              </w:rPr>
              <w:t>Sock Project</w:t>
            </w:r>
          </w:p>
          <w:p w:rsidR="0037432B" w:rsidRDefault="0037432B">
            <w:pPr>
              <w:pStyle w:val="BodyText"/>
              <w:spacing w:before="0" w:beforeAutospacing="0" w:after="120" w:afterAutospacing="0"/>
            </w:pPr>
            <w:r>
              <w:rPr>
                <w:sz w:val="20"/>
                <w:szCs w:val="20"/>
              </w:rPr>
              <w:t>This Day in History</w:t>
            </w:r>
          </w:p>
          <w:p w:rsidR="0037432B" w:rsidRDefault="0037432B">
            <w:pPr>
              <w:pStyle w:val="BodyText"/>
              <w:spacing w:before="0" w:beforeAutospacing="0" w:after="120" w:afterAutospacing="0"/>
            </w:pPr>
            <w:r>
              <w:rPr>
                <w:sz w:val="20"/>
                <w:szCs w:val="20"/>
              </w:rPr>
              <w:t>GFWC History</w:t>
            </w:r>
          </w:p>
          <w:p w:rsidR="0037432B" w:rsidRDefault="0037432B">
            <w:pPr>
              <w:pStyle w:val="BodyText"/>
              <w:spacing w:before="0" w:beforeAutospacing="0" w:after="120" w:afterAutospacing="0"/>
            </w:pPr>
            <w:r>
              <w:rPr>
                <w:sz w:val="20"/>
                <w:szCs w:val="20"/>
              </w:rPr>
              <w:t>Quote of the Month</w:t>
            </w:r>
          </w:p>
          <w:p w:rsidR="0037432B" w:rsidRDefault="0037432B">
            <w:pPr>
              <w:pStyle w:val="BodyText"/>
              <w:spacing w:before="0" w:beforeAutospacing="0" w:after="120" w:afterAutospacing="0"/>
            </w:pPr>
            <w:r>
              <w:rPr>
                <w:sz w:val="20"/>
                <w:szCs w:val="20"/>
              </w:rPr>
              <w:t>Birthdays</w:t>
            </w:r>
          </w:p>
          <w:p w:rsidR="0037432B" w:rsidRDefault="0037432B">
            <w:pPr>
              <w:pStyle w:val="BodyText"/>
              <w:spacing w:before="0" w:beforeAutospacing="0" w:after="120" w:afterAutospacing="0"/>
            </w:pPr>
            <w:r>
              <w:rPr>
                <w:sz w:val="20"/>
                <w:szCs w:val="20"/>
              </w:rPr>
              <w:t>Recipe</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Domestic Violence Links</w:t>
            </w:r>
          </w:p>
          <w:p w:rsidR="0037432B" w:rsidRDefault="0037432B">
            <w:pPr>
              <w:pStyle w:val="BodyText"/>
              <w:spacing w:before="0" w:beforeAutospacing="0" w:after="120" w:afterAutospacing="0"/>
            </w:pPr>
            <w:hyperlink r:id="rId4" w:history="1">
              <w:r>
                <w:rPr>
                  <w:rStyle w:val="Hyperlink"/>
                  <w:color w:val="99CCFF"/>
                  <w:sz w:val="20"/>
                  <w:szCs w:val="20"/>
                </w:rPr>
                <w:t>www.ncadv.org</w:t>
              </w:r>
            </w:hyperlink>
          </w:p>
          <w:p w:rsidR="0037432B" w:rsidRDefault="0037432B">
            <w:pPr>
              <w:pStyle w:val="BodyText"/>
              <w:spacing w:before="0" w:beforeAutospacing="0" w:after="120" w:afterAutospacing="0"/>
            </w:pPr>
            <w:hyperlink r:id="rId5" w:history="1">
              <w:r>
                <w:rPr>
                  <w:rStyle w:val="Hyperlink"/>
                  <w:color w:val="99CCFF"/>
                  <w:sz w:val="20"/>
                  <w:szCs w:val="20"/>
                </w:rPr>
                <w:t>www.ndvh.org</w:t>
              </w:r>
            </w:hyperlink>
          </w:p>
          <w:p w:rsidR="0037432B" w:rsidRDefault="0037432B">
            <w:pPr>
              <w:pStyle w:val="BodyText"/>
              <w:spacing w:before="0" w:beforeAutospacing="0" w:after="120" w:afterAutospacing="0"/>
            </w:pPr>
            <w:hyperlink r:id="rId6" w:history="1">
              <w:r>
                <w:rPr>
                  <w:rStyle w:val="Hyperlink"/>
                  <w:sz w:val="20"/>
                  <w:szCs w:val="20"/>
                </w:rPr>
                <w:t>www.loveisrespect.org</w:t>
              </w:r>
            </w:hyperlink>
            <w:r>
              <w:rPr>
                <w:rStyle w:val="Hyperlink"/>
                <w:color w:val="99CCFF"/>
                <w:sz w:val="20"/>
                <w:szCs w:val="20"/>
              </w:rPr>
              <w:t xml:space="preserve"> </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Other Useful Links</w:t>
            </w:r>
          </w:p>
          <w:p w:rsidR="0037432B" w:rsidRDefault="0037432B">
            <w:pPr>
              <w:pStyle w:val="BodyText"/>
              <w:spacing w:before="0" w:beforeAutospacing="0" w:after="120" w:afterAutospacing="0"/>
            </w:pPr>
            <w:hyperlink r:id="rId7" w:history="1">
              <w:r>
                <w:rPr>
                  <w:rStyle w:val="Hyperlink"/>
                  <w:sz w:val="20"/>
                  <w:szCs w:val="20"/>
                </w:rPr>
                <w:t>www.history.com</w:t>
              </w:r>
            </w:hyperlink>
          </w:p>
          <w:p w:rsidR="0037432B" w:rsidRDefault="0037432B">
            <w:pPr>
              <w:pStyle w:val="BodyText"/>
              <w:spacing w:before="0" w:beforeAutospacing="0" w:after="120" w:afterAutospacing="0"/>
            </w:pPr>
            <w:hyperlink r:id="rId8" w:history="1">
              <w:r>
                <w:rPr>
                  <w:rStyle w:val="Hyperlink"/>
                  <w:sz w:val="20"/>
                  <w:szCs w:val="20"/>
                </w:rPr>
                <w:t>www.earthday.net</w:t>
              </w:r>
            </w:hyperlink>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Contact Us</w:t>
            </w:r>
          </w:p>
          <w:p w:rsidR="0037432B" w:rsidRDefault="0037432B">
            <w:pPr>
              <w:pStyle w:val="BodyText"/>
              <w:spacing w:before="0" w:beforeAutospacing="0" w:after="120" w:afterAutospacing="0"/>
            </w:pPr>
            <w:hyperlink r:id="rId9" w:history="1">
              <w:r>
                <w:rPr>
                  <w:rStyle w:val="Hyperlink"/>
                  <w:color w:val="99CCFF"/>
                  <w:sz w:val="20"/>
                  <w:szCs w:val="20"/>
                </w:rPr>
                <w:t>http://www.gfwc.org</w:t>
              </w:r>
            </w:hyperlink>
            <w:r>
              <w:rPr>
                <w:rStyle w:val="Hyperlink"/>
                <w:color w:val="99CCFF"/>
                <w:sz w:val="20"/>
                <w:szCs w:val="20"/>
              </w:rPr>
              <w:t xml:space="preserve">  or</w:t>
            </w:r>
          </w:p>
          <w:p w:rsidR="0037432B" w:rsidRDefault="0037432B">
            <w:pPr>
              <w:pStyle w:val="BodyText"/>
              <w:spacing w:before="0" w:beforeAutospacing="0" w:after="120" w:afterAutospacing="0"/>
            </w:pPr>
            <w:hyperlink r:id="rId10" w:history="1">
              <w:r>
                <w:rPr>
                  <w:rStyle w:val="Hyperlink"/>
                  <w:color w:val="99CCFF"/>
                  <w:sz w:val="20"/>
                  <w:szCs w:val="20"/>
                </w:rPr>
                <w:t>terry@terryharvey.net</w:t>
              </w:r>
            </w:hyperlink>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Remember to bring:</w:t>
            </w:r>
          </w:p>
          <w:p w:rsidR="0037432B" w:rsidRDefault="0037432B">
            <w:pPr>
              <w:pStyle w:val="BodyText"/>
              <w:tabs>
                <w:tab w:val="num" w:pos="720"/>
              </w:tabs>
              <w:spacing w:before="0" w:beforeAutospacing="0" w:after="120" w:afterAutospacing="0"/>
              <w:ind w:left="720" w:hanging="360"/>
            </w:pPr>
            <w:r>
              <w:rPr>
                <w:rStyle w:val="Hyperlink"/>
                <w:rFonts w:ascii="Symbol" w:eastAsia="Symbol" w:hAnsi="Symbol" w:cs="Symbol"/>
                <w:color w:val="99CCFF"/>
                <w:sz w:val="20"/>
                <w:szCs w:val="20"/>
              </w:rPr>
              <w:t></w:t>
            </w:r>
            <w:r>
              <w:rPr>
                <w:rStyle w:val="Hyperlink"/>
                <w:rFonts w:eastAsia="Symbol"/>
                <w:color w:val="99CCFF"/>
                <w:sz w:val="14"/>
                <w:szCs w:val="14"/>
              </w:rPr>
              <w:t xml:space="preserve">         </w:t>
            </w:r>
            <w:r>
              <w:rPr>
                <w:rStyle w:val="Hyperlink"/>
                <w:color w:val="99CCFF"/>
                <w:sz w:val="20"/>
                <w:szCs w:val="20"/>
              </w:rPr>
              <w:t>International dish to share</w:t>
            </w:r>
          </w:p>
          <w:p w:rsidR="0037432B" w:rsidRDefault="0037432B">
            <w:pPr>
              <w:pStyle w:val="BodyText"/>
              <w:tabs>
                <w:tab w:val="num" w:pos="720"/>
              </w:tabs>
              <w:spacing w:before="0" w:beforeAutospacing="0" w:after="120" w:afterAutospacing="0"/>
              <w:ind w:left="720" w:hanging="360"/>
            </w:pPr>
            <w:r>
              <w:rPr>
                <w:rStyle w:val="Hyperlink"/>
                <w:rFonts w:ascii="Symbol" w:eastAsia="Symbol" w:hAnsi="Symbol" w:cs="Symbol"/>
                <w:color w:val="99CCFF"/>
                <w:sz w:val="20"/>
                <w:szCs w:val="20"/>
              </w:rPr>
              <w:t></w:t>
            </w:r>
            <w:r>
              <w:rPr>
                <w:rStyle w:val="Hyperlink"/>
                <w:rFonts w:eastAsia="Symbol"/>
                <w:color w:val="99CCFF"/>
                <w:sz w:val="14"/>
                <w:szCs w:val="14"/>
              </w:rPr>
              <w:t xml:space="preserve">         </w:t>
            </w:r>
            <w:r>
              <w:rPr>
                <w:rStyle w:val="Hyperlink"/>
                <w:color w:val="99CCFF"/>
                <w:sz w:val="20"/>
                <w:szCs w:val="20"/>
              </w:rPr>
              <w:t>Dues</w:t>
            </w:r>
          </w:p>
          <w:p w:rsidR="0037432B" w:rsidRDefault="0037432B">
            <w:pPr>
              <w:pStyle w:val="BodyText"/>
              <w:tabs>
                <w:tab w:val="num" w:pos="720"/>
              </w:tabs>
              <w:spacing w:before="0" w:beforeAutospacing="0" w:after="120" w:afterAutospacing="0"/>
              <w:ind w:left="720" w:hanging="360"/>
            </w:pPr>
            <w:r>
              <w:rPr>
                <w:rStyle w:val="Hyperlink"/>
                <w:rFonts w:ascii="Symbol" w:eastAsia="Symbol" w:hAnsi="Symbol" w:cs="Symbol"/>
                <w:color w:val="99CCFF"/>
                <w:sz w:val="20"/>
                <w:szCs w:val="20"/>
              </w:rPr>
              <w:t></w:t>
            </w:r>
            <w:r>
              <w:rPr>
                <w:rStyle w:val="Hyperlink"/>
                <w:rFonts w:eastAsia="Symbol"/>
                <w:color w:val="99CCFF"/>
                <w:sz w:val="14"/>
                <w:szCs w:val="14"/>
              </w:rPr>
              <w:t xml:space="preserve">         </w:t>
            </w:r>
            <w:r>
              <w:rPr>
                <w:rStyle w:val="Hyperlink"/>
                <w:color w:val="99CCFF"/>
                <w:sz w:val="20"/>
                <w:szCs w:val="20"/>
              </w:rPr>
              <w:t>A friend</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lastRenderedPageBreak/>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Mark the Dates:</w:t>
            </w:r>
          </w:p>
          <w:p w:rsidR="0037432B" w:rsidRDefault="0037432B">
            <w:pPr>
              <w:pStyle w:val="BodyText"/>
              <w:spacing w:before="0" w:beforeAutospacing="0" w:after="120" w:afterAutospacing="0"/>
            </w:pPr>
            <w:r>
              <w:rPr>
                <w:color w:val="FFFFFF"/>
                <w:sz w:val="20"/>
                <w:szCs w:val="20"/>
              </w:rPr>
              <w:t>September 20-BOD Meeting, Ocean City, MD</w:t>
            </w:r>
          </w:p>
          <w:p w:rsidR="0037432B" w:rsidRDefault="0037432B">
            <w:pPr>
              <w:pStyle w:val="BodyText"/>
              <w:spacing w:before="0" w:beforeAutospacing="0" w:after="120" w:afterAutospacing="0"/>
            </w:pPr>
            <w:r>
              <w:rPr>
                <w:color w:val="FFFFFF"/>
                <w:sz w:val="20"/>
                <w:szCs w:val="20"/>
              </w:rPr>
              <w:t> </w:t>
            </w:r>
          </w:p>
          <w:p w:rsidR="0037432B" w:rsidRDefault="0037432B">
            <w:pPr>
              <w:pStyle w:val="BodyText"/>
              <w:spacing w:before="0" w:beforeAutospacing="0" w:after="120" w:afterAutospacing="0"/>
            </w:pPr>
            <w:r>
              <w:rPr>
                <w:color w:val="FFFFFF"/>
                <w:sz w:val="20"/>
                <w:szCs w:val="20"/>
              </w:rPr>
              <w:t xml:space="preserve">October 8- Junior Fall Conference, Bethesda </w:t>
            </w:r>
          </w:p>
          <w:p w:rsidR="0037432B" w:rsidRDefault="0037432B">
            <w:pPr>
              <w:pStyle w:val="BodyText"/>
              <w:spacing w:before="0" w:beforeAutospacing="0" w:after="120" w:afterAutospacing="0"/>
            </w:pPr>
            <w:r>
              <w:rPr>
                <w:color w:val="FFFFFF"/>
                <w:sz w:val="20"/>
                <w:szCs w:val="20"/>
              </w:rPr>
              <w:t> </w:t>
            </w:r>
          </w:p>
          <w:p w:rsidR="0037432B" w:rsidRDefault="0037432B">
            <w:pPr>
              <w:pStyle w:val="BodyText"/>
              <w:spacing w:before="0" w:beforeAutospacing="0" w:after="120" w:afterAutospacing="0"/>
            </w:pPr>
            <w:r>
              <w:rPr>
                <w:color w:val="FFFFFF"/>
                <w:sz w:val="20"/>
                <w:szCs w:val="20"/>
              </w:rPr>
              <w:t>November 3-6- Southeastern Region Meeting, Lexington, KY</w:t>
            </w:r>
          </w:p>
          <w:p w:rsidR="0037432B" w:rsidRDefault="0037432B">
            <w:pPr>
              <w:pStyle w:val="BodyText"/>
              <w:spacing w:before="0" w:beforeAutospacing="0" w:after="120" w:afterAutospacing="0"/>
            </w:pPr>
            <w:r>
              <w:rPr>
                <w:color w:val="FFFFFF"/>
                <w:sz w:val="20"/>
                <w:szCs w:val="20"/>
              </w:rPr>
              <w:t> </w:t>
            </w:r>
          </w:p>
          <w:p w:rsidR="0037432B" w:rsidRDefault="0037432B">
            <w:pPr>
              <w:pStyle w:val="BodyText"/>
              <w:spacing w:before="0" w:beforeAutospacing="0" w:after="120" w:afterAutospacing="0"/>
            </w:pPr>
            <w:r>
              <w:rPr>
                <w:color w:val="FFFFFF"/>
                <w:sz w:val="20"/>
                <w:szCs w:val="20"/>
              </w:rPr>
              <w:t>November 15- GFWC-MD Board of Directors, Frederick</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w:t>
            </w:r>
          </w:p>
          <w:p w:rsidR="0037432B" w:rsidRDefault="0037432B">
            <w:pPr>
              <w:pStyle w:val="BodyText"/>
              <w:spacing w:before="0" w:beforeAutospacing="0" w:after="120" w:afterAutospacing="0"/>
            </w:pPr>
            <w:r>
              <w:rPr>
                <w:rStyle w:val="Hyperlink"/>
                <w:color w:val="99CCFF"/>
                <w:sz w:val="20"/>
                <w:szCs w:val="20"/>
              </w:rPr>
              <w:t xml:space="preserve">Do you have a great JWCC photo?  If so, we want them for the newsletter.  Please forward your digital photo to </w:t>
            </w:r>
            <w:hyperlink r:id="rId11" w:history="1">
              <w:r>
                <w:rPr>
                  <w:rStyle w:val="Hyperlink"/>
                  <w:color w:val="99CCFF"/>
                  <w:sz w:val="20"/>
                  <w:szCs w:val="20"/>
                </w:rPr>
                <w:t>kimiller@verizon.net</w:t>
              </w:r>
            </w:hyperlink>
            <w:r>
              <w:rPr>
                <w:rStyle w:val="Hyperlink"/>
                <w:color w:val="99CCFF"/>
                <w:sz w:val="20"/>
                <w:szCs w:val="20"/>
              </w:rPr>
              <w:t xml:space="preserve"> or bring a copy to a club meeting and we will scan and return.</w:t>
            </w:r>
          </w:p>
        </w:tc>
        <w:tc>
          <w:tcPr>
            <w:tcW w:w="7393" w:type="dxa"/>
            <w:gridSpan w:val="2"/>
            <w:hideMark/>
          </w:tcPr>
          <w:p w:rsidR="0037432B" w:rsidRDefault="0037432B">
            <w:pPr>
              <w:pStyle w:val="Heading2"/>
              <w:spacing w:before="240" w:beforeAutospacing="0" w:after="0" w:afterAutospacing="0"/>
              <w:rPr>
                <w:rFonts w:eastAsia="Times New Roman"/>
              </w:rPr>
            </w:pPr>
            <w:r>
              <w:rPr>
                <w:rFonts w:ascii="Trebuchet MS" w:eastAsia="Times New Roman" w:hAnsi="Trebuchet MS"/>
                <w:color w:val="0066CC"/>
              </w:rPr>
              <w:lastRenderedPageBreak/>
              <w:t>President’s Corner</w:t>
            </w:r>
          </w:p>
          <w:p w:rsidR="0037432B" w:rsidRDefault="0037432B">
            <w:pPr>
              <w:pStyle w:val="BodyText"/>
              <w:spacing w:before="0" w:beforeAutospacing="0" w:after="120" w:afterAutospacing="0"/>
              <w:jc w:val="center"/>
            </w:pPr>
            <w:r>
              <w:rPr>
                <w:rStyle w:val="Emphasis"/>
                <w:sz w:val="20"/>
                <w:szCs w:val="20"/>
              </w:rPr>
              <w:t>The unselfish effort to bring cheer to others will be the beginning of a happier life for ourselves- Helen Keller</w:t>
            </w:r>
          </w:p>
          <w:p w:rsidR="0037432B" w:rsidRDefault="0037432B">
            <w:pPr>
              <w:ind w:left="2160" w:right="2160"/>
              <w:jc w:val="center"/>
            </w:pPr>
            <w:r>
              <w:t> </w:t>
            </w:r>
          </w:p>
          <w:p w:rsidR="0037432B" w:rsidRDefault="0037432B">
            <w:pPr>
              <w:pStyle w:val="BodyText"/>
              <w:spacing w:before="0" w:beforeAutospacing="0" w:after="120" w:afterAutospacing="0"/>
            </w:pPr>
            <w:r>
              <w:rPr>
                <w:sz w:val="20"/>
                <w:szCs w:val="20"/>
              </w:rPr>
              <w:t>Well, the summer is almost gone. It really went fast. I hope everyone had a fun and safe summer, one that really rocked…not just by earthquakes and hurricanes! We are truly blessed living in our rather safe and secure neck of the woods, hugged by the mountains. Soon those mountains will be painted in oranges, reds, browns, and yellows.  And another busy year for the JWCC begins.</w:t>
            </w:r>
          </w:p>
          <w:p w:rsidR="0037432B" w:rsidRDefault="0037432B">
            <w:pPr>
              <w:pStyle w:val="BodyText"/>
              <w:spacing w:before="0" w:beforeAutospacing="0" w:after="120" w:afterAutospacing="0"/>
            </w:pPr>
            <w:r>
              <w:rPr>
                <w:sz w:val="20"/>
                <w:szCs w:val="20"/>
              </w:rPr>
              <w:t>Our first meeting will be September 7 at the St. Ambrose social hall. Social time will begin at 6:30. We would like to start the meeting promptly at 7:00. Our traditional International Night will be our kick-off meeting. Bring your favorite International dish, along with a recipe if you wish to share.  Our guest speaker will be David Jones from ACM. He will be speaking about the ACM Foundation and scholarship program.  Our Secret Sister information should be out to all those who wish to participate this year. If you haven’t already sent your information sheet to Sandra, please do so in order for her to update and complete our membership booklet.</w:t>
            </w:r>
          </w:p>
          <w:p w:rsidR="0037432B" w:rsidRDefault="0037432B">
            <w:pPr>
              <w:pStyle w:val="BodyText"/>
              <w:spacing w:before="0" w:beforeAutospacing="0" w:after="120" w:afterAutospacing="0"/>
            </w:pPr>
            <w:r>
              <w:rPr>
                <w:sz w:val="20"/>
                <w:szCs w:val="20"/>
              </w:rPr>
              <w:t xml:space="preserve">Our “Topless Carwash” will be held at </w:t>
            </w:r>
            <w:proofErr w:type="spellStart"/>
            <w:r>
              <w:rPr>
                <w:sz w:val="20"/>
                <w:szCs w:val="20"/>
              </w:rPr>
              <w:t>CiCi’s</w:t>
            </w:r>
            <w:proofErr w:type="spellEnd"/>
            <w:r>
              <w:rPr>
                <w:sz w:val="20"/>
                <w:szCs w:val="20"/>
              </w:rPr>
              <w:t xml:space="preserve"> in LaVale on Saturday, September 10 from 10AM to 2PM. All those helping with the carwash should plan to be there at 9AM. Come with your own bucket, sponges, paper towels, rags, cleaners and any other supplies you wish to use, including additional crew if possible. We can use all kinds of help from all ages.  Of course, we will be sharing supplies. Our Spirit Nights at </w:t>
            </w:r>
            <w:proofErr w:type="spellStart"/>
            <w:r>
              <w:rPr>
                <w:sz w:val="20"/>
                <w:szCs w:val="20"/>
              </w:rPr>
              <w:t>CiCi’s</w:t>
            </w:r>
            <w:proofErr w:type="spellEnd"/>
            <w:r>
              <w:rPr>
                <w:sz w:val="20"/>
                <w:szCs w:val="20"/>
              </w:rPr>
              <w:t xml:space="preserve"> brought us $134 for our project, so that’s a great start for our Make-A Wish recipient. I also received 3 free buffet tickets from the manager. These can be used as gifts for the selected recipient and family for preemptive events. </w:t>
            </w:r>
          </w:p>
          <w:p w:rsidR="0037432B" w:rsidRDefault="0037432B">
            <w:pPr>
              <w:pStyle w:val="BodyText"/>
              <w:spacing w:before="0" w:beforeAutospacing="0" w:after="120" w:afterAutospacing="0"/>
            </w:pPr>
            <w:r>
              <w:rPr>
                <w:sz w:val="20"/>
                <w:szCs w:val="20"/>
              </w:rPr>
              <w:t>We will be discussing our Ditty Bag project that we hope to complete by Veteran’s Day. We also need to decide on which plays we wish to do this year. The board met this summer and determined the 3 plays that we haven’t done in a while are The Emperor’s New Clothes, Pinocchio, and Green Eggs and Ham. Of course, if anyone is interested in writing a new play or updating an old one, that would be great!</w:t>
            </w:r>
          </w:p>
          <w:p w:rsidR="0037432B" w:rsidRDefault="0037432B">
            <w:pPr>
              <w:pStyle w:val="BodyText"/>
              <w:spacing w:before="0" w:beforeAutospacing="0" w:after="120" w:afterAutospacing="0"/>
            </w:pPr>
            <w:r>
              <w:rPr>
                <w:sz w:val="20"/>
                <w:szCs w:val="20"/>
              </w:rPr>
              <w:t xml:space="preserve">The Board of Director’s meeting will be held September 20, 2011 at Saint Paul’s by-the-Sea Episcopal Church, Ocean City, Maryland. RSVP to Ann Forester at 301-334-0758 or email her at </w:t>
            </w:r>
            <w:hyperlink r:id="rId12" w:history="1">
              <w:r>
                <w:rPr>
                  <w:rStyle w:val="Hyperlink"/>
                  <w:color w:val="99CCFF"/>
                  <w:sz w:val="20"/>
                  <w:szCs w:val="20"/>
                </w:rPr>
                <w:t>agforrester@verizon.net</w:t>
              </w:r>
            </w:hyperlink>
            <w:r>
              <w:rPr>
                <w:sz w:val="20"/>
                <w:szCs w:val="20"/>
              </w:rPr>
              <w:t xml:space="preserve"> by September 5. Junior Fall Conference will be held October 8 at North Bethesda, Southeastern Region Meeting November 3-6 in Lexington, KY and November 15 with be the Maryland Board of Directors Meeting in Frederick.</w:t>
            </w:r>
          </w:p>
          <w:p w:rsidR="0037432B" w:rsidRDefault="0037432B">
            <w:pPr>
              <w:pStyle w:val="BodyText"/>
              <w:spacing w:before="0" w:beforeAutospacing="0" w:after="120" w:afterAutospacing="0"/>
            </w:pPr>
            <w:r>
              <w:rPr>
                <w:sz w:val="20"/>
                <w:szCs w:val="20"/>
              </w:rPr>
              <w:t xml:space="preserve">Hope to see all of you September 7. Bring a friend. The more, the merrier! </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In Federation Friendship, Terry</w:t>
            </w:r>
          </w:p>
          <w:p w:rsidR="0037432B" w:rsidRDefault="0037432B">
            <w:pPr>
              <w:pStyle w:val="Heading2"/>
              <w:spacing w:before="240" w:beforeAutospacing="0" w:after="0" w:afterAutospacing="0"/>
              <w:rPr>
                <w:rFonts w:eastAsia="Times New Roman"/>
              </w:rPr>
            </w:pPr>
            <w:r>
              <w:rPr>
                <w:rFonts w:ascii="Trebuchet MS" w:eastAsia="Times New Roman" w:hAnsi="Trebuchet MS"/>
                <w:color w:val="0066CC"/>
              </w:rPr>
              <w:lastRenderedPageBreak/>
              <w:t>Agenda – General Meeting (bring this to our meeting)</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jc w:val="center"/>
            </w:pPr>
            <w:r>
              <w:rPr>
                <w:rStyle w:val="Strong"/>
                <w:sz w:val="20"/>
                <w:szCs w:val="20"/>
              </w:rPr>
              <w:t>GFWC/JWCC of Cumberland, Inc.</w:t>
            </w:r>
          </w:p>
          <w:p w:rsidR="0037432B" w:rsidRDefault="0037432B">
            <w:pPr>
              <w:pStyle w:val="BodyText"/>
              <w:spacing w:before="0" w:beforeAutospacing="0" w:after="120" w:afterAutospacing="0"/>
              <w:jc w:val="center"/>
            </w:pPr>
            <w:r>
              <w:rPr>
                <w:rStyle w:val="Strong"/>
                <w:sz w:val="20"/>
                <w:szCs w:val="20"/>
              </w:rPr>
              <w:t>Wednesday, September7, 2011</w:t>
            </w:r>
          </w:p>
          <w:p w:rsidR="0037432B" w:rsidRDefault="0037432B">
            <w:pPr>
              <w:pStyle w:val="BodyText"/>
              <w:spacing w:before="0" w:beforeAutospacing="0" w:after="120" w:afterAutospacing="0"/>
            </w:pPr>
            <w:r>
              <w:rPr>
                <w:rStyle w:val="Strong"/>
                <w:sz w:val="20"/>
                <w:szCs w:val="20"/>
              </w:rPr>
              <w:t> </w:t>
            </w:r>
          </w:p>
          <w:p w:rsidR="0037432B" w:rsidRDefault="0037432B">
            <w:pPr>
              <w:pStyle w:val="BodyText"/>
              <w:tabs>
                <w:tab w:val="num" w:pos="720"/>
              </w:tabs>
              <w:spacing w:before="0" w:beforeAutospacing="0" w:after="120" w:afterAutospacing="0"/>
              <w:ind w:left="720" w:hanging="360"/>
            </w:pPr>
            <w:r>
              <w:rPr>
                <w:rFonts w:ascii="Symbol" w:eastAsia="Symbol" w:hAnsi="Symbol" w:cs="Symbol"/>
                <w:sz w:val="20"/>
                <w:szCs w:val="20"/>
              </w:rPr>
              <w:t></w:t>
            </w:r>
            <w:r>
              <w:rPr>
                <w:rFonts w:eastAsia="Symbol"/>
                <w:sz w:val="14"/>
                <w:szCs w:val="14"/>
              </w:rPr>
              <w:t xml:space="preserve">         </w:t>
            </w:r>
            <w:r>
              <w:rPr>
                <w:sz w:val="20"/>
                <w:szCs w:val="20"/>
              </w:rPr>
              <w:t>Call to Order</w:t>
            </w:r>
          </w:p>
          <w:p w:rsidR="0037432B" w:rsidRDefault="0037432B">
            <w:pPr>
              <w:pStyle w:val="BodyText"/>
              <w:tabs>
                <w:tab w:val="num" w:pos="720"/>
              </w:tabs>
              <w:spacing w:before="0" w:beforeAutospacing="0" w:after="120" w:afterAutospacing="0"/>
              <w:ind w:left="720" w:hanging="360"/>
            </w:pPr>
            <w:r>
              <w:rPr>
                <w:rFonts w:ascii="Symbol" w:eastAsia="Symbol" w:hAnsi="Symbol" w:cs="Symbol"/>
                <w:sz w:val="20"/>
                <w:szCs w:val="20"/>
              </w:rPr>
              <w:t></w:t>
            </w:r>
            <w:r>
              <w:rPr>
                <w:rFonts w:eastAsia="Symbol"/>
                <w:sz w:val="14"/>
                <w:szCs w:val="14"/>
              </w:rPr>
              <w:t xml:space="preserve">         </w:t>
            </w:r>
            <w:r>
              <w:rPr>
                <w:sz w:val="20"/>
                <w:szCs w:val="20"/>
              </w:rPr>
              <w:t>Flag Salute</w:t>
            </w:r>
          </w:p>
          <w:p w:rsidR="0037432B" w:rsidRDefault="0037432B">
            <w:pPr>
              <w:pStyle w:val="BodyText"/>
              <w:tabs>
                <w:tab w:val="num" w:pos="720"/>
              </w:tabs>
              <w:spacing w:before="0" w:beforeAutospacing="0" w:after="120" w:afterAutospacing="0"/>
              <w:ind w:left="720" w:hanging="360"/>
            </w:pPr>
            <w:r>
              <w:rPr>
                <w:rFonts w:ascii="Symbol" w:eastAsia="Symbol" w:hAnsi="Symbol" w:cs="Symbol"/>
                <w:sz w:val="20"/>
                <w:szCs w:val="20"/>
              </w:rPr>
              <w:t></w:t>
            </w:r>
            <w:r>
              <w:rPr>
                <w:rFonts w:eastAsia="Symbol"/>
                <w:sz w:val="14"/>
                <w:szCs w:val="14"/>
              </w:rPr>
              <w:t xml:space="preserve">         </w:t>
            </w:r>
            <w:r>
              <w:rPr>
                <w:sz w:val="20"/>
                <w:szCs w:val="20"/>
              </w:rPr>
              <w:t>Speaker- David Jones, ACM Foundation</w:t>
            </w:r>
          </w:p>
          <w:p w:rsidR="0037432B" w:rsidRDefault="0037432B">
            <w:pPr>
              <w:pStyle w:val="BodyText"/>
              <w:tabs>
                <w:tab w:val="num" w:pos="720"/>
              </w:tabs>
              <w:spacing w:before="0" w:beforeAutospacing="0" w:after="120" w:afterAutospacing="0"/>
              <w:ind w:left="720" w:hanging="360"/>
            </w:pPr>
            <w:r>
              <w:rPr>
                <w:rFonts w:ascii="Symbol" w:eastAsia="Symbol" w:hAnsi="Symbol" w:cs="Symbol"/>
                <w:sz w:val="20"/>
                <w:szCs w:val="20"/>
              </w:rPr>
              <w:t></w:t>
            </w:r>
            <w:r>
              <w:rPr>
                <w:rFonts w:eastAsia="Symbol"/>
                <w:sz w:val="14"/>
                <w:szCs w:val="14"/>
              </w:rPr>
              <w:t xml:space="preserve">         </w:t>
            </w:r>
            <w:r>
              <w:rPr>
                <w:sz w:val="20"/>
                <w:szCs w:val="20"/>
              </w:rPr>
              <w:t>Minutes of the Previous Meeting</w:t>
            </w:r>
          </w:p>
          <w:p w:rsidR="0037432B" w:rsidRDefault="0037432B">
            <w:pPr>
              <w:pStyle w:val="BodyText"/>
              <w:tabs>
                <w:tab w:val="num" w:pos="720"/>
              </w:tabs>
              <w:spacing w:before="0" w:beforeAutospacing="0" w:after="120" w:afterAutospacing="0"/>
              <w:ind w:left="720" w:hanging="360"/>
            </w:pPr>
            <w:r>
              <w:rPr>
                <w:rFonts w:ascii="Symbol" w:eastAsia="Symbol" w:hAnsi="Symbol" w:cs="Symbol"/>
                <w:sz w:val="20"/>
                <w:szCs w:val="20"/>
              </w:rPr>
              <w:t></w:t>
            </w:r>
            <w:r>
              <w:rPr>
                <w:rFonts w:eastAsia="Symbol"/>
                <w:sz w:val="14"/>
                <w:szCs w:val="14"/>
              </w:rPr>
              <w:t xml:space="preserve">         </w:t>
            </w:r>
            <w:r>
              <w:rPr>
                <w:sz w:val="20"/>
                <w:szCs w:val="20"/>
              </w:rPr>
              <w:t>Treasurer’s Report</w:t>
            </w:r>
          </w:p>
          <w:p w:rsidR="0037432B" w:rsidRDefault="0037432B">
            <w:pPr>
              <w:pStyle w:val="BodyText"/>
              <w:tabs>
                <w:tab w:val="num" w:pos="720"/>
              </w:tabs>
              <w:spacing w:before="0" w:beforeAutospacing="0" w:after="120" w:afterAutospacing="0"/>
              <w:ind w:left="720" w:hanging="360"/>
            </w:pPr>
            <w:r>
              <w:rPr>
                <w:rFonts w:ascii="Symbol" w:eastAsia="Symbol" w:hAnsi="Symbol" w:cs="Symbol"/>
                <w:sz w:val="20"/>
                <w:szCs w:val="20"/>
              </w:rPr>
              <w:t></w:t>
            </w:r>
            <w:r>
              <w:rPr>
                <w:rFonts w:eastAsia="Symbol"/>
                <w:sz w:val="14"/>
                <w:szCs w:val="14"/>
              </w:rPr>
              <w:t xml:space="preserve">         </w:t>
            </w:r>
            <w:r>
              <w:rPr>
                <w:sz w:val="20"/>
                <w:szCs w:val="20"/>
              </w:rPr>
              <w:t>Unfinished Business</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r>
              <w:rPr>
                <w:sz w:val="20"/>
                <w:szCs w:val="20"/>
              </w:rPr>
              <w:t xml:space="preserve">Plays- </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r>
              <w:rPr>
                <w:sz w:val="20"/>
                <w:szCs w:val="20"/>
              </w:rPr>
              <w:t>Refreshments for meetings sign-up</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r>
              <w:rPr>
                <w:sz w:val="20"/>
                <w:szCs w:val="20"/>
              </w:rPr>
              <w:t>Collections/Donations for Crisis Center, Animal Shelter</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r>
              <w:rPr>
                <w:sz w:val="20"/>
                <w:szCs w:val="20"/>
              </w:rPr>
              <w:t>Polo Shirts</w:t>
            </w:r>
          </w:p>
          <w:p w:rsidR="0037432B" w:rsidRDefault="0037432B">
            <w:pPr>
              <w:pStyle w:val="BodyText"/>
              <w:tabs>
                <w:tab w:val="num" w:pos="720"/>
              </w:tabs>
              <w:spacing w:before="0" w:beforeAutospacing="0" w:after="120" w:afterAutospacing="0"/>
              <w:ind w:left="720" w:hanging="360"/>
            </w:pPr>
            <w:r>
              <w:rPr>
                <w:rFonts w:ascii="Symbol" w:eastAsia="Symbol" w:hAnsi="Symbol" w:cs="Symbol"/>
                <w:sz w:val="20"/>
                <w:szCs w:val="20"/>
              </w:rPr>
              <w:t></w:t>
            </w:r>
            <w:r>
              <w:rPr>
                <w:rFonts w:eastAsia="Symbol"/>
                <w:sz w:val="14"/>
                <w:szCs w:val="14"/>
              </w:rPr>
              <w:t xml:space="preserve">         </w:t>
            </w:r>
            <w:r>
              <w:rPr>
                <w:sz w:val="20"/>
                <w:szCs w:val="20"/>
              </w:rPr>
              <w:t>Upcoming Events</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r>
              <w:rPr>
                <w:sz w:val="20"/>
                <w:szCs w:val="20"/>
              </w:rPr>
              <w:t>September 20-BOD Meeting, Ocean City, MD</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r>
              <w:rPr>
                <w:sz w:val="20"/>
                <w:szCs w:val="20"/>
              </w:rPr>
              <w:t xml:space="preserve">October 8- Junior Fall Conference, Bethesda </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r>
              <w:rPr>
                <w:sz w:val="20"/>
                <w:szCs w:val="20"/>
              </w:rPr>
              <w:t>November 3-6- Southeastern Region Meeting, Lexington, KY</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r>
              <w:rPr>
                <w:sz w:val="20"/>
                <w:szCs w:val="20"/>
              </w:rPr>
              <w:t>November 15- GFWC-MD Board of Directors, Frederick</w:t>
            </w:r>
          </w:p>
          <w:p w:rsidR="0037432B" w:rsidRDefault="0037432B">
            <w:pPr>
              <w:pStyle w:val="BodyText"/>
              <w:tabs>
                <w:tab w:val="num" w:pos="720"/>
              </w:tabs>
              <w:spacing w:before="0" w:beforeAutospacing="0" w:after="120" w:afterAutospacing="0"/>
              <w:ind w:left="720" w:hanging="360"/>
            </w:pPr>
            <w:r>
              <w:rPr>
                <w:rFonts w:ascii="Symbol" w:eastAsia="Symbol" w:hAnsi="Symbol" w:cs="Symbol"/>
                <w:sz w:val="20"/>
                <w:szCs w:val="20"/>
              </w:rPr>
              <w:t></w:t>
            </w:r>
            <w:r>
              <w:rPr>
                <w:rFonts w:eastAsia="Symbol"/>
                <w:sz w:val="14"/>
                <w:szCs w:val="14"/>
              </w:rPr>
              <w:t xml:space="preserve">         </w:t>
            </w:r>
            <w:r>
              <w:rPr>
                <w:sz w:val="20"/>
                <w:szCs w:val="20"/>
              </w:rPr>
              <w:t>New Business</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r>
              <w:rPr>
                <w:sz w:val="20"/>
                <w:szCs w:val="20"/>
              </w:rPr>
              <w:t>Car Wash- Saturday, September 10th- 9AM-2PM</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r>
              <w:rPr>
                <w:sz w:val="20"/>
                <w:szCs w:val="20"/>
              </w:rPr>
              <w:t>Ditty Bag Project</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proofErr w:type="spellStart"/>
            <w:r>
              <w:rPr>
                <w:sz w:val="20"/>
                <w:szCs w:val="20"/>
              </w:rPr>
              <w:t>Unicef</w:t>
            </w:r>
            <w:proofErr w:type="spellEnd"/>
            <w:r>
              <w:rPr>
                <w:sz w:val="20"/>
                <w:szCs w:val="20"/>
              </w:rPr>
              <w:t xml:space="preserve"> boxes</w:t>
            </w:r>
          </w:p>
          <w:p w:rsidR="0037432B" w:rsidRDefault="0037432B">
            <w:pPr>
              <w:pStyle w:val="BodyText"/>
              <w:tabs>
                <w:tab w:val="num" w:pos="1090"/>
              </w:tabs>
              <w:spacing w:before="0" w:beforeAutospacing="0" w:after="120" w:afterAutospacing="0"/>
              <w:ind w:left="1090" w:hanging="360"/>
            </w:pPr>
            <w:r>
              <w:rPr>
                <w:rFonts w:ascii="Symbol" w:eastAsia="Symbol" w:hAnsi="Symbol" w:cs="Symbol"/>
                <w:sz w:val="20"/>
                <w:szCs w:val="20"/>
              </w:rPr>
              <w:t></w:t>
            </w:r>
            <w:r>
              <w:rPr>
                <w:rFonts w:eastAsia="Symbol"/>
                <w:sz w:val="14"/>
                <w:szCs w:val="14"/>
              </w:rPr>
              <w:t xml:space="preserve">         </w:t>
            </w:r>
            <w:proofErr w:type="spellStart"/>
            <w:r>
              <w:rPr>
                <w:sz w:val="20"/>
                <w:szCs w:val="20"/>
              </w:rPr>
              <w:t>Innisbrook</w:t>
            </w:r>
            <w:proofErr w:type="spellEnd"/>
            <w:r>
              <w:rPr>
                <w:sz w:val="20"/>
                <w:szCs w:val="20"/>
              </w:rPr>
              <w:t xml:space="preserve"> Fundraiser- chair volunteer?</w:t>
            </w:r>
          </w:p>
          <w:p w:rsidR="0037432B" w:rsidRDefault="0037432B">
            <w:pPr>
              <w:pStyle w:val="BodyText"/>
              <w:tabs>
                <w:tab w:val="num" w:pos="720"/>
              </w:tabs>
              <w:spacing w:before="0" w:beforeAutospacing="0" w:after="120" w:afterAutospacing="0"/>
              <w:ind w:left="720" w:hanging="360"/>
            </w:pPr>
            <w:r>
              <w:rPr>
                <w:rFonts w:ascii="Symbol" w:eastAsia="Symbol" w:hAnsi="Symbol" w:cs="Symbol"/>
                <w:sz w:val="20"/>
                <w:szCs w:val="20"/>
              </w:rPr>
              <w:t></w:t>
            </w:r>
            <w:r>
              <w:rPr>
                <w:rFonts w:eastAsia="Symbol"/>
                <w:sz w:val="14"/>
                <w:szCs w:val="14"/>
              </w:rPr>
              <w:t xml:space="preserve">         </w:t>
            </w:r>
            <w:r>
              <w:rPr>
                <w:sz w:val="20"/>
                <w:szCs w:val="20"/>
              </w:rPr>
              <w:t>Correspondence</w:t>
            </w:r>
          </w:p>
          <w:p w:rsidR="0037432B" w:rsidRDefault="0037432B">
            <w:pPr>
              <w:pStyle w:val="BodyText"/>
              <w:tabs>
                <w:tab w:val="num" w:pos="720"/>
              </w:tabs>
              <w:spacing w:before="0" w:beforeAutospacing="0" w:after="120" w:afterAutospacing="0"/>
              <w:ind w:left="720" w:hanging="360"/>
            </w:pPr>
            <w:r>
              <w:rPr>
                <w:rFonts w:ascii="Symbol" w:eastAsia="Symbol" w:hAnsi="Symbol" w:cs="Symbol"/>
                <w:sz w:val="20"/>
                <w:szCs w:val="20"/>
              </w:rPr>
              <w:t></w:t>
            </w:r>
            <w:r>
              <w:rPr>
                <w:rFonts w:eastAsia="Symbol"/>
                <w:sz w:val="14"/>
                <w:szCs w:val="14"/>
              </w:rPr>
              <w:t xml:space="preserve">         </w:t>
            </w:r>
            <w:r>
              <w:rPr>
                <w:sz w:val="20"/>
                <w:szCs w:val="20"/>
              </w:rPr>
              <w:t>Collect</w:t>
            </w:r>
          </w:p>
          <w:p w:rsidR="0037432B" w:rsidRDefault="0037432B">
            <w:pPr>
              <w:pStyle w:val="BodyText"/>
              <w:tabs>
                <w:tab w:val="num" w:pos="720"/>
              </w:tabs>
              <w:spacing w:before="0" w:beforeAutospacing="0" w:after="120" w:afterAutospacing="0"/>
              <w:ind w:left="720" w:hanging="360"/>
            </w:pPr>
            <w:r>
              <w:rPr>
                <w:rFonts w:ascii="Symbol" w:eastAsia="Symbol" w:hAnsi="Symbol" w:cs="Symbol"/>
                <w:sz w:val="20"/>
                <w:szCs w:val="20"/>
              </w:rPr>
              <w:t></w:t>
            </w:r>
            <w:r>
              <w:rPr>
                <w:rFonts w:eastAsia="Symbol"/>
                <w:sz w:val="14"/>
                <w:szCs w:val="14"/>
              </w:rPr>
              <w:t xml:space="preserve">         </w:t>
            </w:r>
            <w:r>
              <w:rPr>
                <w:sz w:val="20"/>
                <w:szCs w:val="20"/>
              </w:rPr>
              <w:t>Adjourn</w:t>
            </w:r>
          </w:p>
          <w:p w:rsidR="0037432B" w:rsidRDefault="0037432B">
            <w:pPr>
              <w:pStyle w:val="Heading2"/>
              <w:spacing w:before="240" w:beforeAutospacing="0" w:after="0" w:afterAutospacing="0"/>
              <w:rPr>
                <w:rFonts w:eastAsia="Times New Roman"/>
              </w:rPr>
            </w:pPr>
            <w:r>
              <w:rPr>
                <w:rFonts w:ascii="Trebuchet MS" w:eastAsia="Times New Roman" w:hAnsi="Trebuchet MS"/>
                <w:color w:val="0066CC"/>
              </w:rPr>
              <w:t>GFWC Library Replenishment Fund</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 xml:space="preserve">In order to assist GFWC communities affected by manmade and natural disasters, GFWC established the </w:t>
            </w:r>
            <w:r>
              <w:rPr>
                <w:rStyle w:val="Strong"/>
                <w:rFonts w:ascii="Verdana" w:hAnsi="Verdana"/>
                <w:sz w:val="20"/>
                <w:szCs w:val="20"/>
              </w:rPr>
              <w:t>GFWC Disaster Relief—Library Replenishment Fund</w:t>
            </w:r>
            <w:r>
              <w:rPr>
                <w:sz w:val="20"/>
                <w:szCs w:val="20"/>
              </w:rPr>
              <w:t xml:space="preserve">. Tying together members’ generous financial gifts and passion for literacy with our mission of community improvement through volunteer service, this Fund will assist in restocking the collections of public and public school libraries that have been affected by </w:t>
            </w:r>
            <w:r>
              <w:rPr>
                <w:sz w:val="20"/>
                <w:szCs w:val="20"/>
              </w:rPr>
              <w:lastRenderedPageBreak/>
              <w:t>natural and manmade disasters.</w:t>
            </w:r>
          </w:p>
          <w:p w:rsidR="0037432B" w:rsidRDefault="0037432B">
            <w:pPr>
              <w:pStyle w:val="BodyText"/>
              <w:spacing w:before="0" w:beforeAutospacing="0" w:after="120" w:afterAutospacing="0"/>
            </w:pPr>
            <w:r>
              <w:rPr>
                <w:sz w:val="20"/>
                <w:szCs w:val="20"/>
              </w:rPr>
              <w:t>"Supporting local libraries is more than a century-old GFWC tradition," explains International President Carlene A. Garner. "Restoring libraries is the perfect way for GFWC clubs to help communities when disaster strikes."</w:t>
            </w:r>
          </w:p>
          <w:p w:rsidR="0037432B" w:rsidRDefault="0037432B">
            <w:pPr>
              <w:pStyle w:val="BodyText"/>
              <w:spacing w:before="0" w:beforeAutospacing="0" w:after="120" w:afterAutospacing="0"/>
            </w:pPr>
            <w:r>
              <w:rPr>
                <w:sz w:val="20"/>
                <w:szCs w:val="20"/>
              </w:rPr>
              <w:t xml:space="preserve">This fund is an ongoing collection connected to historical advancements in libraries and literacy. GFWC clubs have over a 100-year history of founding, maintaining, and promoting libraries. Grants will be provided to GFWC clubs to help replenish affected libraries in their communities. GFWC will collect donations from individual members, clubs, State Federations, and other interested organizations, which will be used to provide grants and donations-in-kind on a grant basis. </w:t>
            </w:r>
          </w:p>
          <w:p w:rsidR="0037432B" w:rsidRDefault="0037432B">
            <w:pPr>
              <w:pStyle w:val="BodyText"/>
              <w:spacing w:before="0" w:beforeAutospacing="0" w:after="120" w:afterAutospacing="0"/>
            </w:pPr>
            <w:r>
              <w:rPr>
                <w:sz w:val="20"/>
                <w:szCs w:val="20"/>
              </w:rPr>
              <w:t xml:space="preserve">We urge each of you to reach out to your fellow clubwomen, especially those in your State Federation, and ask them to contribute to GFWC’s efforts in rebuilding libraries in our communities. </w:t>
            </w:r>
            <w:r>
              <w:rPr>
                <w:rStyle w:val="Strong"/>
                <w:rFonts w:ascii="Verdana" w:hAnsi="Verdana"/>
                <w:i/>
                <w:iCs/>
                <w:sz w:val="20"/>
                <w:szCs w:val="20"/>
              </w:rPr>
              <w:t>The collective impact of clubwomen working together as one cohesive unit to assist those in need demonstrates the true power of our Federation.</w:t>
            </w:r>
            <w:r>
              <w:rPr>
                <w:sz w:val="20"/>
                <w:szCs w:val="20"/>
              </w:rPr>
              <w:t xml:space="preserve"> All donations will be acknowledged and recognized.</w:t>
            </w:r>
          </w:p>
          <w:p w:rsidR="0037432B" w:rsidRDefault="0037432B">
            <w:pPr>
              <w:pStyle w:val="BodyText"/>
              <w:spacing w:before="0" w:beforeAutospacing="0" w:after="120" w:afterAutospacing="0"/>
            </w:pPr>
            <w:r>
              <w:rPr>
                <w:sz w:val="20"/>
                <w:szCs w:val="20"/>
              </w:rPr>
              <w:t xml:space="preserve">Checks, made payable to GFWC, should be sent to: GFWC, Attn: GFWC Disaster Relief, 1734 N Street NW. Washington, DC, 20036-2990. </w:t>
            </w:r>
          </w:p>
          <w:p w:rsidR="0037432B" w:rsidRDefault="0037432B">
            <w:pPr>
              <w:pStyle w:val="BodyText"/>
              <w:spacing w:before="0" w:beforeAutospacing="0" w:after="120" w:afterAutospacing="0"/>
            </w:pPr>
            <w:r>
              <w:rPr>
                <w:sz w:val="20"/>
                <w:szCs w:val="20"/>
              </w:rPr>
              <w:t>Please include “GFWC Library Fund” in the check memo area. Please also submit a completed Donations to Disaster Relief form (</w:t>
            </w:r>
            <w:hyperlink r:id="rId13" w:tgtFrame="_blank" w:history="1">
              <w:r>
                <w:rPr>
                  <w:rStyle w:val="Hyperlink"/>
                  <w:color w:val="99CCFF"/>
                  <w:sz w:val="20"/>
                  <w:szCs w:val="20"/>
                </w:rPr>
                <w:t>Word</w:t>
              </w:r>
            </w:hyperlink>
            <w:r>
              <w:rPr>
                <w:sz w:val="20"/>
                <w:szCs w:val="20"/>
              </w:rPr>
              <w:t xml:space="preserve"> | </w:t>
            </w:r>
            <w:hyperlink r:id="rId14" w:tgtFrame="_blank" w:history="1">
              <w:r>
                <w:rPr>
                  <w:rStyle w:val="Hyperlink"/>
                  <w:color w:val="99CCFF"/>
                  <w:sz w:val="20"/>
                  <w:szCs w:val="20"/>
                </w:rPr>
                <w:t>PDF</w:t>
              </w:r>
            </w:hyperlink>
            <w:r>
              <w:rPr>
                <w:sz w:val="20"/>
                <w:szCs w:val="20"/>
              </w:rPr>
              <w:t>) with your donation, so we can properly record and acknowledge all donors.</w:t>
            </w:r>
          </w:p>
          <w:p w:rsidR="0037432B" w:rsidRDefault="0037432B">
            <w:pPr>
              <w:pStyle w:val="BodyText"/>
              <w:spacing w:before="0" w:beforeAutospacing="0" w:after="120" w:afterAutospacing="0"/>
            </w:pPr>
            <w:r>
              <w:rPr>
                <w:rStyle w:val="Emphasis"/>
                <w:sz w:val="20"/>
                <w:szCs w:val="20"/>
              </w:rPr>
              <w:t xml:space="preserve">(source </w:t>
            </w:r>
            <w:hyperlink r:id="rId15" w:history="1">
              <w:r>
                <w:rPr>
                  <w:rStyle w:val="Hyperlink"/>
                  <w:i/>
                  <w:iCs/>
                  <w:sz w:val="20"/>
                  <w:szCs w:val="20"/>
                </w:rPr>
                <w:t>www.gfwc.org</w:t>
              </w:r>
            </w:hyperlink>
            <w:r>
              <w:rPr>
                <w:rStyle w:val="Emphasis"/>
                <w:sz w:val="20"/>
                <w:szCs w:val="20"/>
              </w:rPr>
              <w:t>)</w:t>
            </w:r>
          </w:p>
          <w:p w:rsidR="0037432B" w:rsidRDefault="0037432B">
            <w:pPr>
              <w:pStyle w:val="BodyText"/>
              <w:spacing w:before="0" w:beforeAutospacing="0" w:after="120" w:afterAutospacing="0"/>
            </w:pPr>
            <w:r>
              <w:rPr>
                <w:rStyle w:val="Emphasis"/>
                <w:sz w:val="20"/>
                <w:szCs w:val="20"/>
              </w:rPr>
              <w:t> </w:t>
            </w:r>
          </w:p>
          <w:p w:rsidR="0037432B" w:rsidRPr="0037432B" w:rsidRDefault="0037432B" w:rsidP="0037432B">
            <w:pPr>
              <w:pStyle w:val="BodyText"/>
              <w:spacing w:before="0" w:beforeAutospacing="0" w:after="120" w:afterAutospacing="0"/>
              <w:rPr>
                <w:rFonts w:eastAsia="Times New Roman"/>
                <w:b/>
                <w:sz w:val="28"/>
                <w:szCs w:val="28"/>
              </w:rPr>
            </w:pPr>
            <w:r>
              <w:rPr>
                <w:rStyle w:val="Emphasis"/>
                <w:sz w:val="20"/>
                <w:szCs w:val="20"/>
              </w:rPr>
              <w:t> </w:t>
            </w:r>
            <w:r w:rsidRPr="0037432B">
              <w:rPr>
                <w:rFonts w:ascii="Trebuchet MS" w:eastAsia="Times New Roman" w:hAnsi="Trebuchet MS"/>
                <w:b/>
                <w:color w:val="0066CC"/>
                <w:sz w:val="28"/>
                <w:szCs w:val="28"/>
              </w:rPr>
              <w:t>Domestic Violence Project Idea</w:t>
            </w:r>
          </w:p>
          <w:p w:rsidR="0037432B" w:rsidRDefault="0037432B">
            <w:pPr>
              <w:pStyle w:val="Heading1"/>
              <w:spacing w:before="120" w:beforeAutospacing="0" w:after="0" w:afterAutospacing="0"/>
              <w:rPr>
                <w:rFonts w:eastAsia="Times New Roman"/>
              </w:rPr>
            </w:pPr>
            <w:r>
              <w:rPr>
                <w:rFonts w:ascii="Trebuchet MS" w:eastAsia="Times New Roman" w:hAnsi="Trebuchet MS"/>
                <w:color w:val="0066CC"/>
                <w:sz w:val="28"/>
                <w:szCs w:val="28"/>
              </w:rPr>
              <w:t>Step Away from Abuse | GFWC Sock Project</w:t>
            </w:r>
          </w:p>
          <w:p w:rsidR="0037432B" w:rsidRDefault="0037432B">
            <w:pPr>
              <w:pStyle w:val="BodyText"/>
              <w:spacing w:before="0" w:beforeAutospacing="0" w:after="120" w:afterAutospacing="0"/>
            </w:pPr>
            <w:r>
              <w:rPr>
                <w:sz w:val="20"/>
                <w:szCs w:val="20"/>
              </w:rPr>
              <w:t xml:space="preserve">Help domestic violence survivors “Step Away From Abuse” by working with domestic violence shelters in your local community by participating in the </w:t>
            </w:r>
            <w:r>
              <w:rPr>
                <w:rStyle w:val="Emphasis"/>
                <w:rFonts w:ascii="Verdana" w:hAnsi="Verdana"/>
                <w:sz w:val="20"/>
                <w:szCs w:val="20"/>
              </w:rPr>
              <w:t>GFWC Sock Project</w:t>
            </w:r>
            <w:r>
              <w:rPr>
                <w:sz w:val="20"/>
                <w:szCs w:val="20"/>
              </w:rPr>
              <w:t xml:space="preserve">. Place a pair of new socks in a quart-size, clear plastic baggie. Affix a personalized label with a message of support and encouragement from your </w:t>
            </w:r>
            <w:proofErr w:type="gramStart"/>
            <w:r>
              <w:rPr>
                <w:sz w:val="20"/>
                <w:szCs w:val="20"/>
              </w:rPr>
              <w:t>club, that</w:t>
            </w:r>
            <w:proofErr w:type="gramEnd"/>
            <w:r>
              <w:rPr>
                <w:sz w:val="20"/>
                <w:szCs w:val="20"/>
              </w:rPr>
              <w:t xml:space="preserve"> reads: “As you begin your new life and </w:t>
            </w:r>
            <w:r>
              <w:rPr>
                <w:rStyle w:val="Emphasis"/>
                <w:rFonts w:ascii="Verdana" w:hAnsi="Verdana"/>
                <w:sz w:val="20"/>
                <w:szCs w:val="20"/>
              </w:rPr>
              <w:t>Step Away from Abuse</w:t>
            </w:r>
            <w:r>
              <w:rPr>
                <w:sz w:val="20"/>
                <w:szCs w:val="20"/>
              </w:rPr>
              <w:t>, we hope you will find comfort and warmth as you walk into your newly found freedom."  </w:t>
            </w:r>
          </w:p>
          <w:p w:rsidR="0037432B" w:rsidRDefault="0037432B">
            <w:pPr>
              <w:pStyle w:val="BodyText"/>
              <w:spacing w:before="0" w:beforeAutospacing="0" w:after="120" w:afterAutospacing="0"/>
            </w:pPr>
            <w:r>
              <w:rPr>
                <w:sz w:val="20"/>
                <w:szCs w:val="20"/>
              </w:rPr>
              <w:t>Label Template (</w:t>
            </w:r>
            <w:hyperlink r:id="rId16" w:history="1">
              <w:r>
                <w:rPr>
                  <w:rStyle w:val="Hyperlink"/>
                  <w:color w:val="99CCFF"/>
                  <w:sz w:val="20"/>
                  <w:szCs w:val="20"/>
                </w:rPr>
                <w:t>Word</w:t>
              </w:r>
            </w:hyperlink>
            <w:r>
              <w:rPr>
                <w:sz w:val="20"/>
                <w:szCs w:val="20"/>
              </w:rPr>
              <w:t>) </w:t>
            </w:r>
            <w:r>
              <w:rPr>
                <w:sz w:val="16"/>
                <w:szCs w:val="16"/>
              </w:rPr>
              <w:t>Recommended for use with Avery Name Badges 5395 (2.33 x 3.38 inches)</w:t>
            </w:r>
          </w:p>
          <w:p w:rsidR="0037432B" w:rsidRDefault="0037432B">
            <w:r>
              <w:t> </w:t>
            </w:r>
          </w:p>
          <w:p w:rsidR="0037432B" w:rsidRDefault="0037432B">
            <w:pPr>
              <w:pStyle w:val="Heading2"/>
              <w:spacing w:before="240" w:beforeAutospacing="0" w:after="0" w:afterAutospacing="0"/>
              <w:rPr>
                <w:rFonts w:eastAsia="Times New Roman"/>
              </w:rPr>
            </w:pPr>
            <w:r>
              <w:rPr>
                <w:rFonts w:ascii="Trebuchet MS" w:eastAsia="Times New Roman" w:hAnsi="Trebuchet MS"/>
                <w:color w:val="0066CC"/>
              </w:rPr>
              <w:t>This Day in History</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1776 – World’s first submarine attack</w:t>
            </w:r>
          </w:p>
          <w:p w:rsidR="0037432B" w:rsidRDefault="0037432B">
            <w:pPr>
              <w:pStyle w:val="BodyText"/>
              <w:spacing w:before="0" w:beforeAutospacing="0" w:after="120" w:afterAutospacing="0"/>
            </w:pPr>
            <w:r>
              <w:rPr>
                <w:sz w:val="20"/>
                <w:szCs w:val="20"/>
              </w:rPr>
              <w:t>1864 – Atlanta is evacuated during the Civil War</w:t>
            </w:r>
          </w:p>
          <w:p w:rsidR="0037432B" w:rsidRDefault="0037432B">
            <w:pPr>
              <w:pStyle w:val="BodyText"/>
              <w:spacing w:before="0" w:beforeAutospacing="0" w:after="120" w:afterAutospacing="0"/>
            </w:pPr>
            <w:r>
              <w:rPr>
                <w:sz w:val="20"/>
                <w:szCs w:val="20"/>
              </w:rPr>
              <w:t>1911 – Man arrested for stealing Mona Lisa</w:t>
            </w:r>
          </w:p>
          <w:p w:rsidR="0037432B" w:rsidRDefault="0037432B">
            <w:pPr>
              <w:pStyle w:val="BodyText"/>
              <w:spacing w:before="0" w:beforeAutospacing="0" w:after="120" w:afterAutospacing="0"/>
            </w:pPr>
            <w:r>
              <w:rPr>
                <w:sz w:val="20"/>
                <w:szCs w:val="20"/>
              </w:rPr>
              <w:t>1936 – Buddy Holly born</w:t>
            </w:r>
          </w:p>
          <w:p w:rsidR="0037432B" w:rsidRDefault="0037432B">
            <w:pPr>
              <w:pStyle w:val="BodyText"/>
              <w:spacing w:before="0" w:beforeAutospacing="0" w:after="120" w:afterAutospacing="0"/>
            </w:pPr>
            <w:r>
              <w:rPr>
                <w:sz w:val="20"/>
                <w:szCs w:val="20"/>
              </w:rPr>
              <w:t>1940 – WWII Blitz begins</w:t>
            </w:r>
          </w:p>
          <w:p w:rsidR="0037432B" w:rsidRDefault="0037432B">
            <w:pPr>
              <w:pStyle w:val="BodyText"/>
              <w:spacing w:before="0" w:beforeAutospacing="0" w:after="120" w:afterAutospacing="0"/>
            </w:pPr>
            <w:r>
              <w:rPr>
                <w:sz w:val="20"/>
                <w:szCs w:val="20"/>
              </w:rPr>
              <w:t>1977 – Carter agrees to transfer Panama Canal to Panama</w:t>
            </w:r>
          </w:p>
          <w:p w:rsidR="0037432B" w:rsidRDefault="0037432B">
            <w:pPr>
              <w:pStyle w:val="BodyText"/>
              <w:spacing w:before="0" w:beforeAutospacing="0" w:after="120" w:afterAutospacing="0"/>
            </w:pPr>
            <w:r>
              <w:rPr>
                <w:sz w:val="20"/>
                <w:szCs w:val="20"/>
              </w:rPr>
              <w:t xml:space="preserve">1996 – Rapper </w:t>
            </w:r>
            <w:proofErr w:type="spellStart"/>
            <w:r>
              <w:rPr>
                <w:sz w:val="20"/>
                <w:szCs w:val="20"/>
              </w:rPr>
              <w:t>Tupac</w:t>
            </w:r>
            <w:proofErr w:type="spellEnd"/>
            <w:r>
              <w:rPr>
                <w:sz w:val="20"/>
                <w:szCs w:val="20"/>
              </w:rPr>
              <w:t xml:space="preserve"> </w:t>
            </w:r>
            <w:proofErr w:type="spellStart"/>
            <w:r>
              <w:rPr>
                <w:sz w:val="20"/>
                <w:szCs w:val="20"/>
              </w:rPr>
              <w:t>Shakur</w:t>
            </w:r>
            <w:proofErr w:type="spellEnd"/>
            <w:r>
              <w:rPr>
                <w:sz w:val="20"/>
                <w:szCs w:val="20"/>
              </w:rPr>
              <w:t xml:space="preserve"> is shot</w:t>
            </w:r>
          </w:p>
          <w:p w:rsidR="0037432B" w:rsidRDefault="0037432B">
            <w:pPr>
              <w:pStyle w:val="Heading2"/>
              <w:spacing w:before="240" w:beforeAutospacing="0" w:after="0" w:afterAutospacing="0"/>
              <w:rPr>
                <w:rFonts w:eastAsia="Times New Roman"/>
              </w:rPr>
            </w:pPr>
            <w:r>
              <w:rPr>
                <w:rFonts w:ascii="Trebuchet MS" w:eastAsia="Times New Roman" w:hAnsi="Trebuchet MS"/>
                <w:color w:val="0066CC"/>
              </w:rPr>
              <w:lastRenderedPageBreak/>
              <w:t>GFWC History</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 xml:space="preserve">1984: GFWC founded the </w:t>
            </w:r>
            <w:hyperlink r:id="rId17" w:history="1">
              <w:r>
                <w:rPr>
                  <w:rStyle w:val="Hyperlink"/>
                  <w:sz w:val="20"/>
                  <w:szCs w:val="20"/>
                </w:rPr>
                <w:t>Women's History and Resource Center (WHRC)</w:t>
              </w:r>
            </w:hyperlink>
            <w:r>
              <w:rPr>
                <w:sz w:val="20"/>
                <w:szCs w:val="20"/>
              </w:rPr>
              <w:t xml:space="preserve"> to collect, preserve, interpret, and promote primary and secondary source materials and information on GFWC and women in volunteerism. </w:t>
            </w:r>
          </w:p>
          <w:p w:rsidR="0037432B" w:rsidRDefault="0037432B">
            <w:pPr>
              <w:pStyle w:val="BodyText"/>
              <w:spacing w:before="0" w:beforeAutospacing="0" w:after="120" w:afterAutospacing="0"/>
            </w:pPr>
            <w:r>
              <w:rPr>
                <w:rStyle w:val="Emphasis"/>
                <w:sz w:val="18"/>
                <w:szCs w:val="20"/>
              </w:rPr>
              <w:t xml:space="preserve">(source </w:t>
            </w:r>
            <w:hyperlink r:id="rId18" w:history="1">
              <w:r>
                <w:rPr>
                  <w:rStyle w:val="Hyperlink"/>
                  <w:sz w:val="18"/>
                  <w:szCs w:val="20"/>
                </w:rPr>
                <w:t>www.gfwc.org</w:t>
              </w:r>
            </w:hyperlink>
            <w:r>
              <w:rPr>
                <w:rStyle w:val="Emphasis"/>
                <w:sz w:val="18"/>
                <w:szCs w:val="20"/>
              </w:rPr>
              <w:t>)</w:t>
            </w:r>
          </w:p>
          <w:p w:rsidR="0037432B" w:rsidRDefault="0037432B">
            <w:pPr>
              <w:pStyle w:val="Heading2"/>
              <w:spacing w:before="240" w:beforeAutospacing="0" w:after="0" w:afterAutospacing="0"/>
              <w:rPr>
                <w:rFonts w:eastAsia="Times New Roman"/>
              </w:rPr>
            </w:pPr>
            <w:r>
              <w:rPr>
                <w:rFonts w:ascii="Trebuchet MS" w:eastAsia="Times New Roman" w:hAnsi="Trebuchet MS"/>
                <w:color w:val="0066CC"/>
              </w:rPr>
              <w:t>Member Update</w:t>
            </w:r>
          </w:p>
          <w:p w:rsidR="0037432B" w:rsidRDefault="0037432B">
            <w:r>
              <w:t> </w:t>
            </w:r>
          </w:p>
          <w:p w:rsidR="0037432B" w:rsidRDefault="0037432B">
            <w:pPr>
              <w:pStyle w:val="BodyText"/>
              <w:spacing w:before="0" w:beforeAutospacing="0" w:after="120" w:afterAutospacing="0"/>
            </w:pPr>
            <w:r>
              <w:rPr>
                <w:sz w:val="20"/>
                <w:szCs w:val="20"/>
              </w:rPr>
              <w:t>No updates at this time</w:t>
            </w:r>
          </w:p>
          <w:p w:rsidR="0037432B" w:rsidRDefault="0037432B">
            <w:pPr>
              <w:pStyle w:val="Heading2"/>
              <w:spacing w:before="240" w:beforeAutospacing="0" w:after="0" w:afterAutospacing="0"/>
              <w:rPr>
                <w:rFonts w:eastAsia="Times New Roman"/>
              </w:rPr>
            </w:pPr>
            <w:r>
              <w:rPr>
                <w:rFonts w:ascii="Trebuchet MS" w:eastAsia="Times New Roman" w:hAnsi="Trebuchet MS"/>
                <w:color w:val="0066CC"/>
              </w:rPr>
              <w:t>Quote of the Month</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 xml:space="preserve">“The only limits to the possibilities in your life tomorrow are </w:t>
            </w:r>
            <w:proofErr w:type="gramStart"/>
            <w:r>
              <w:rPr>
                <w:sz w:val="20"/>
                <w:szCs w:val="20"/>
              </w:rPr>
              <w:t>the buts</w:t>
            </w:r>
            <w:proofErr w:type="gramEnd"/>
            <w:r>
              <w:rPr>
                <w:sz w:val="20"/>
                <w:szCs w:val="20"/>
              </w:rPr>
              <w:t xml:space="preserve"> you use today.”  </w:t>
            </w:r>
          </w:p>
          <w:p w:rsidR="0037432B" w:rsidRDefault="0037432B">
            <w:pPr>
              <w:pStyle w:val="BodyText"/>
              <w:spacing w:before="0" w:beforeAutospacing="0" w:after="120" w:afterAutospacing="0"/>
            </w:pPr>
            <w:r>
              <w:br/>
            </w:r>
            <w:r>
              <w:rPr>
                <w:sz w:val="20"/>
                <w:szCs w:val="20"/>
              </w:rPr>
              <w:t xml:space="preserve">~ </w:t>
            </w:r>
            <w:r>
              <w:rPr>
                <w:rStyle w:val="Emphasis"/>
                <w:iCs w:val="0"/>
                <w:sz w:val="20"/>
                <w:szCs w:val="20"/>
              </w:rPr>
              <w:t>Les Brown</w:t>
            </w:r>
          </w:p>
          <w:p w:rsidR="0037432B" w:rsidRDefault="0037432B">
            <w:pPr>
              <w:pStyle w:val="Heading2"/>
              <w:spacing w:before="240" w:beforeAutospacing="0" w:after="0" w:afterAutospacing="0"/>
              <w:rPr>
                <w:rFonts w:eastAsia="Times New Roman"/>
              </w:rPr>
            </w:pPr>
            <w:r>
              <w:rPr>
                <w:rFonts w:ascii="Trebuchet MS" w:eastAsia="Times New Roman" w:hAnsi="Trebuchet MS"/>
                <w:color w:val="0066CC"/>
              </w:rPr>
              <w:t xml:space="preserve">Happy Birthday Greetings </w:t>
            </w:r>
          </w:p>
          <w:p w:rsidR="0037432B" w:rsidRDefault="0037432B">
            <w:pPr>
              <w:pStyle w:val="BodyText"/>
              <w:spacing w:before="0" w:beforeAutospacing="0" w:after="120" w:afterAutospacing="0"/>
            </w:pPr>
            <w:r>
              <w:rPr>
                <w:rStyle w:val="bodytext0"/>
                <w:sz w:val="20"/>
                <w:szCs w:val="20"/>
              </w:rPr>
              <w:t> </w:t>
            </w:r>
          </w:p>
          <w:p w:rsidR="0037432B" w:rsidRDefault="0037432B">
            <w:pPr>
              <w:pStyle w:val="BodyText"/>
              <w:spacing w:before="0" w:beforeAutospacing="0" w:after="120" w:afterAutospacing="0"/>
            </w:pPr>
            <w:r>
              <w:rPr>
                <w:rStyle w:val="bodytext0"/>
                <w:sz w:val="20"/>
                <w:szCs w:val="20"/>
              </w:rPr>
              <w:t>Sept 3 – Kim Miller</w:t>
            </w:r>
          </w:p>
          <w:p w:rsidR="0037432B" w:rsidRDefault="0037432B">
            <w:pPr>
              <w:pStyle w:val="BodyText"/>
              <w:spacing w:before="0" w:beforeAutospacing="0" w:after="120" w:afterAutospacing="0"/>
            </w:pPr>
            <w:r>
              <w:rPr>
                <w:rStyle w:val="bodytext0"/>
                <w:sz w:val="20"/>
                <w:szCs w:val="20"/>
              </w:rPr>
              <w:t>Sept 6 – Mary Beth Strickler</w:t>
            </w:r>
          </w:p>
          <w:p w:rsidR="0037432B" w:rsidRDefault="0037432B">
            <w:pPr>
              <w:pStyle w:val="BodyText"/>
              <w:spacing w:before="0" w:beforeAutospacing="0" w:after="120" w:afterAutospacing="0"/>
            </w:pPr>
            <w:r>
              <w:rPr>
                <w:rStyle w:val="bodytext0"/>
                <w:sz w:val="20"/>
                <w:szCs w:val="20"/>
              </w:rPr>
              <w:t>Sept 27 – Mary Beth Dawson</w:t>
            </w:r>
          </w:p>
          <w:p w:rsidR="0037432B" w:rsidRDefault="0037432B">
            <w:pPr>
              <w:pStyle w:val="Heading2"/>
              <w:spacing w:before="240" w:beforeAutospacing="0" w:after="0" w:afterAutospacing="0"/>
              <w:rPr>
                <w:rFonts w:eastAsia="Times New Roman"/>
              </w:rPr>
            </w:pPr>
            <w:r>
              <w:rPr>
                <w:rFonts w:ascii="Trebuchet MS" w:eastAsia="Times New Roman" w:hAnsi="Trebuchet MS"/>
                <w:color w:val="0066CC"/>
              </w:rPr>
              <w:t>Recipe – All American Breakfast Month</w:t>
            </w:r>
          </w:p>
          <w:p w:rsidR="0037432B" w:rsidRDefault="0037432B">
            <w:pPr>
              <w:pStyle w:val="BodyText"/>
              <w:spacing w:before="0" w:beforeAutospacing="0" w:after="120" w:afterAutospacing="0"/>
            </w:pPr>
            <w:r>
              <w:rPr>
                <w:sz w:val="20"/>
                <w:szCs w:val="20"/>
              </w:rPr>
              <w:t xml:space="preserve"> (source: Ina </w:t>
            </w:r>
            <w:proofErr w:type="spellStart"/>
            <w:r>
              <w:rPr>
                <w:sz w:val="20"/>
                <w:szCs w:val="20"/>
              </w:rPr>
              <w:t>Garten</w:t>
            </w:r>
            <w:proofErr w:type="spellEnd"/>
            <w:r>
              <w:rPr>
                <w:sz w:val="20"/>
                <w:szCs w:val="20"/>
              </w:rPr>
              <w:t xml:space="preserve">, Food Network, </w:t>
            </w:r>
            <w:hyperlink r:id="rId19" w:history="1">
              <w:r>
                <w:rPr>
                  <w:rStyle w:val="Emphasis"/>
                  <w:sz w:val="18"/>
                  <w:u w:val="single"/>
                </w:rPr>
                <w:t>www.foodnetwork.com</w:t>
              </w:r>
            </w:hyperlink>
            <w:r>
              <w:rPr>
                <w:sz w:val="20"/>
                <w:szCs w:val="20"/>
              </w:rPr>
              <w:t>)</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rStyle w:val="heading1char0"/>
                <w:rFonts w:ascii="Trebuchet MS" w:hAnsi="Trebuchet MS"/>
                <w:color w:val="0066CC"/>
                <w:sz w:val="36"/>
                <w:szCs w:val="38"/>
              </w:rPr>
              <w:t>Pomegranate Breakfast Soda</w:t>
            </w:r>
          </w:p>
          <w:p w:rsidR="0037432B" w:rsidRDefault="0037432B">
            <w:pPr>
              <w:pStyle w:val="BodyText"/>
              <w:spacing w:before="0" w:beforeAutospacing="0" w:after="120" w:afterAutospacing="0"/>
            </w:pPr>
            <w:r>
              <w:rPr>
                <w:sz w:val="20"/>
                <w:szCs w:val="20"/>
              </w:rPr>
              <w:t>Ingredients</w:t>
            </w:r>
          </w:p>
          <w:p w:rsidR="0037432B" w:rsidRDefault="0037432B">
            <w:pPr>
              <w:pStyle w:val="BodyText"/>
              <w:spacing w:before="0" w:beforeAutospacing="0" w:after="120" w:afterAutospacing="0"/>
            </w:pPr>
            <w:r>
              <w:rPr>
                <w:sz w:val="20"/>
                <w:szCs w:val="20"/>
              </w:rPr>
              <w:t xml:space="preserve">16 ounces pomegranate juice </w:t>
            </w:r>
          </w:p>
          <w:p w:rsidR="0037432B" w:rsidRDefault="0037432B">
            <w:pPr>
              <w:pStyle w:val="BodyText"/>
              <w:spacing w:before="0" w:beforeAutospacing="0" w:after="120" w:afterAutospacing="0"/>
            </w:pPr>
            <w:r>
              <w:rPr>
                <w:sz w:val="20"/>
                <w:szCs w:val="20"/>
              </w:rPr>
              <w:t xml:space="preserve">16 ounces sparkling water </w:t>
            </w:r>
          </w:p>
          <w:p w:rsidR="0037432B" w:rsidRDefault="0037432B">
            <w:pPr>
              <w:pStyle w:val="BodyText"/>
              <w:spacing w:before="0" w:beforeAutospacing="0" w:after="120" w:afterAutospacing="0"/>
            </w:pPr>
            <w:r>
              <w:rPr>
                <w:sz w:val="20"/>
                <w:szCs w:val="20"/>
              </w:rPr>
              <w:t xml:space="preserve">1/2 ounce freshly squeezed lime juice </w:t>
            </w:r>
          </w:p>
          <w:p w:rsidR="0037432B" w:rsidRDefault="0037432B">
            <w:pPr>
              <w:pStyle w:val="BodyText"/>
              <w:spacing w:before="0" w:beforeAutospacing="0" w:after="120" w:afterAutospacing="0"/>
            </w:pPr>
            <w:r>
              <w:rPr>
                <w:sz w:val="20"/>
                <w:szCs w:val="20"/>
              </w:rPr>
              <w:t xml:space="preserve">1 tablespoon </w:t>
            </w:r>
            <w:hyperlink r:id="rId20" w:history="1">
              <w:r>
                <w:rPr>
                  <w:rStyle w:val="Hyperlink"/>
                  <w:sz w:val="20"/>
                  <w:szCs w:val="20"/>
                </w:rPr>
                <w:t>superfine sugar</w:t>
              </w:r>
            </w:hyperlink>
            <w:r>
              <w:rPr>
                <w:sz w:val="20"/>
                <w:szCs w:val="20"/>
              </w:rPr>
              <w:t xml:space="preserve"> </w:t>
            </w:r>
          </w:p>
          <w:p w:rsidR="0037432B" w:rsidRDefault="0037432B">
            <w:pPr>
              <w:pStyle w:val="BodyText"/>
              <w:spacing w:before="0" w:beforeAutospacing="0" w:after="120" w:afterAutospacing="0"/>
            </w:pPr>
            <w:r>
              <w:rPr>
                <w:sz w:val="20"/>
                <w:szCs w:val="20"/>
              </w:rPr>
              <w:t> </w:t>
            </w:r>
          </w:p>
          <w:p w:rsidR="0037432B" w:rsidRDefault="0037432B">
            <w:pPr>
              <w:pStyle w:val="BodyText"/>
              <w:spacing w:before="0" w:beforeAutospacing="0" w:after="120" w:afterAutospacing="0"/>
            </w:pPr>
            <w:r>
              <w:rPr>
                <w:sz w:val="20"/>
                <w:szCs w:val="20"/>
              </w:rPr>
              <w:t>Directions</w:t>
            </w:r>
          </w:p>
          <w:p w:rsidR="0037432B" w:rsidRDefault="0037432B">
            <w:pPr>
              <w:pStyle w:val="BodyText"/>
              <w:spacing w:before="0" w:beforeAutospacing="0" w:after="120" w:afterAutospacing="0"/>
            </w:pPr>
            <w:r>
              <w:rPr>
                <w:sz w:val="20"/>
                <w:szCs w:val="20"/>
              </w:rPr>
              <w:t>Mix the ingredients together in a pitcher and serve over ice.</w:t>
            </w:r>
          </w:p>
        </w:tc>
      </w:tr>
      <w:tr w:rsidR="0037432B" w:rsidTr="0037432B">
        <w:trPr>
          <w:trHeight w:val="3959"/>
        </w:trPr>
        <w:tc>
          <w:tcPr>
            <w:tcW w:w="2986" w:type="dxa"/>
            <w:gridSpan w:val="2"/>
            <w:shd w:val="clear" w:color="auto" w:fill="0066CC"/>
            <w:hideMark/>
          </w:tcPr>
          <w:p w:rsidR="0037432B" w:rsidRDefault="0037432B">
            <w:pPr>
              <w:pStyle w:val="BodyText"/>
              <w:spacing w:before="0" w:beforeAutospacing="0" w:after="120" w:afterAutospacing="0"/>
            </w:pPr>
          </w:p>
        </w:tc>
        <w:tc>
          <w:tcPr>
            <w:tcW w:w="7393" w:type="dxa"/>
            <w:gridSpan w:val="2"/>
            <w:hideMark/>
          </w:tcPr>
          <w:p w:rsidR="0037432B" w:rsidRDefault="0037432B">
            <w:r>
              <w:t> </w:t>
            </w:r>
          </w:p>
        </w:tc>
      </w:tr>
      <w:tr w:rsidR="0037432B" w:rsidTr="0037432B">
        <w:tc>
          <w:tcPr>
            <w:tcW w:w="2764" w:type="dxa"/>
            <w:vAlign w:val="center"/>
            <w:hideMark/>
          </w:tcPr>
          <w:p w:rsidR="0037432B" w:rsidRDefault="0037432B">
            <w:pPr>
              <w:rPr>
                <w:rFonts w:asciiTheme="minorHAnsi" w:eastAsiaTheme="minorEastAsia" w:hAnsiTheme="minorHAnsi" w:cstheme="minorBidi"/>
                <w:sz w:val="22"/>
                <w:szCs w:val="22"/>
              </w:rPr>
            </w:pPr>
          </w:p>
        </w:tc>
        <w:tc>
          <w:tcPr>
            <w:tcW w:w="222" w:type="dxa"/>
            <w:vAlign w:val="center"/>
            <w:hideMark/>
          </w:tcPr>
          <w:p w:rsidR="0037432B" w:rsidRDefault="0037432B">
            <w:pPr>
              <w:rPr>
                <w:rFonts w:asciiTheme="minorHAnsi" w:eastAsiaTheme="minorEastAsia" w:hAnsiTheme="minorHAnsi" w:cstheme="minorBidi"/>
                <w:sz w:val="22"/>
                <w:szCs w:val="22"/>
              </w:rPr>
            </w:pPr>
          </w:p>
        </w:tc>
        <w:tc>
          <w:tcPr>
            <w:tcW w:w="7171" w:type="dxa"/>
            <w:vAlign w:val="center"/>
            <w:hideMark/>
          </w:tcPr>
          <w:p w:rsidR="0037432B" w:rsidRDefault="0037432B">
            <w:pPr>
              <w:rPr>
                <w:rFonts w:asciiTheme="minorHAnsi" w:eastAsiaTheme="minorEastAsia" w:hAnsiTheme="minorHAnsi" w:cstheme="minorBidi"/>
                <w:sz w:val="22"/>
                <w:szCs w:val="22"/>
              </w:rPr>
            </w:pPr>
          </w:p>
        </w:tc>
        <w:tc>
          <w:tcPr>
            <w:tcW w:w="222" w:type="dxa"/>
            <w:vAlign w:val="center"/>
            <w:hideMark/>
          </w:tcPr>
          <w:p w:rsidR="0037432B" w:rsidRDefault="0037432B">
            <w:pPr>
              <w:rPr>
                <w:rFonts w:asciiTheme="minorHAnsi" w:eastAsiaTheme="minorEastAsia" w:hAnsiTheme="minorHAnsi" w:cstheme="minorBidi"/>
                <w:sz w:val="22"/>
                <w:szCs w:val="22"/>
              </w:rPr>
            </w:pPr>
          </w:p>
        </w:tc>
      </w:tr>
    </w:tbl>
    <w:p w:rsidR="00A84DCE" w:rsidRDefault="00A84DCE" w:rsidP="0037432B"/>
    <w:sectPr w:rsidR="00A84DCE" w:rsidSect="00A84D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432B"/>
    <w:rsid w:val="000B7EB9"/>
    <w:rsid w:val="0037432B"/>
    <w:rsid w:val="00A84DCE"/>
    <w:rsid w:val="00EC4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2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7432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37432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32B"/>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7432B"/>
    <w:rPr>
      <w:rFonts w:ascii="Times New Roman" w:hAnsi="Times New Roman" w:cs="Times New Roman"/>
      <w:b/>
      <w:bCs/>
      <w:sz w:val="36"/>
      <w:szCs w:val="36"/>
    </w:rPr>
  </w:style>
  <w:style w:type="character" w:styleId="Hyperlink">
    <w:name w:val="Hyperlink"/>
    <w:basedOn w:val="DefaultParagraphFont"/>
    <w:uiPriority w:val="99"/>
    <w:semiHidden/>
    <w:unhideWhenUsed/>
    <w:rsid w:val="0037432B"/>
    <w:rPr>
      <w:color w:val="0000FF"/>
      <w:u w:val="single"/>
    </w:rPr>
  </w:style>
  <w:style w:type="paragraph" w:styleId="BodyText">
    <w:name w:val="Body Text"/>
    <w:basedOn w:val="Normal"/>
    <w:link w:val="BodyTextChar"/>
    <w:uiPriority w:val="99"/>
    <w:unhideWhenUsed/>
    <w:rsid w:val="0037432B"/>
    <w:pPr>
      <w:spacing w:before="100" w:beforeAutospacing="1" w:after="100" w:afterAutospacing="1"/>
    </w:pPr>
  </w:style>
  <w:style w:type="character" w:customStyle="1" w:styleId="BodyTextChar">
    <w:name w:val="Body Text Char"/>
    <w:basedOn w:val="DefaultParagraphFont"/>
    <w:link w:val="BodyText"/>
    <w:uiPriority w:val="99"/>
    <w:rsid w:val="0037432B"/>
    <w:rPr>
      <w:rFonts w:ascii="Times New Roman" w:hAnsi="Times New Roman" w:cs="Times New Roman"/>
      <w:sz w:val="24"/>
      <w:szCs w:val="24"/>
    </w:rPr>
  </w:style>
  <w:style w:type="paragraph" w:customStyle="1" w:styleId="newslettertitle">
    <w:name w:val="newslettertitle"/>
    <w:basedOn w:val="Normal"/>
    <w:rsid w:val="0037432B"/>
    <w:pPr>
      <w:spacing w:before="100" w:beforeAutospacing="1" w:after="100" w:afterAutospacing="1"/>
    </w:pPr>
  </w:style>
  <w:style w:type="paragraph" w:customStyle="1" w:styleId="newsletterdate">
    <w:name w:val="newsletterdate"/>
    <w:basedOn w:val="Normal"/>
    <w:rsid w:val="0037432B"/>
    <w:pPr>
      <w:spacing w:before="100" w:beforeAutospacing="1" w:after="100" w:afterAutospacing="1"/>
    </w:pPr>
  </w:style>
  <w:style w:type="paragraph" w:customStyle="1" w:styleId="volumeandissue">
    <w:name w:val="volumeandissue"/>
    <w:basedOn w:val="Normal"/>
    <w:rsid w:val="0037432B"/>
    <w:pPr>
      <w:spacing w:before="100" w:beforeAutospacing="1" w:after="100" w:afterAutospacing="1"/>
    </w:pPr>
  </w:style>
  <w:style w:type="character" w:customStyle="1" w:styleId="bodytext0">
    <w:name w:val="bodytext"/>
    <w:basedOn w:val="DefaultParagraphFont"/>
    <w:rsid w:val="0037432B"/>
  </w:style>
  <w:style w:type="character" w:customStyle="1" w:styleId="heading1char0">
    <w:name w:val="heading1char"/>
    <w:basedOn w:val="DefaultParagraphFont"/>
    <w:rsid w:val="0037432B"/>
  </w:style>
  <w:style w:type="character" w:styleId="Strong">
    <w:name w:val="Strong"/>
    <w:basedOn w:val="DefaultParagraphFont"/>
    <w:uiPriority w:val="22"/>
    <w:qFormat/>
    <w:rsid w:val="0037432B"/>
    <w:rPr>
      <w:b/>
      <w:bCs/>
    </w:rPr>
  </w:style>
  <w:style w:type="character" w:styleId="Emphasis">
    <w:name w:val="Emphasis"/>
    <w:basedOn w:val="DefaultParagraphFont"/>
    <w:uiPriority w:val="20"/>
    <w:qFormat/>
    <w:rsid w:val="0037432B"/>
    <w:rPr>
      <w:i/>
      <w:iCs/>
    </w:rPr>
  </w:style>
</w:styles>
</file>

<file path=word/webSettings.xml><?xml version="1.0" encoding="utf-8"?>
<w:webSettings xmlns:r="http://schemas.openxmlformats.org/officeDocument/2006/relationships" xmlns:w="http://schemas.openxmlformats.org/wordprocessingml/2006/main">
  <w:divs>
    <w:div w:id="57247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rthday.net" TargetMode="External"/><Relationship Id="rId13" Type="http://schemas.openxmlformats.org/officeDocument/2006/relationships/hyperlink" Target="http://www.gfwc.org/images/gfwc/Gifts%20Monetary%20to%20GFWC%20Form-Japanese%20Disaster%20Relief%20v1.doc" TargetMode="External"/><Relationship Id="rId18" Type="http://schemas.openxmlformats.org/officeDocument/2006/relationships/hyperlink" Target="http://www.gfwc.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history.com" TargetMode="External"/><Relationship Id="rId12" Type="http://schemas.openxmlformats.org/officeDocument/2006/relationships/hyperlink" Target="mailto:agforrester@verizon.net" TargetMode="External"/><Relationship Id="rId17" Type="http://schemas.openxmlformats.org/officeDocument/2006/relationships/hyperlink" Target="http://www.gfwc.org/gfwc/Womens_History_and_Resource_Center.asp?SnID=1942407986" TargetMode="External"/><Relationship Id="rId2" Type="http://schemas.openxmlformats.org/officeDocument/2006/relationships/settings" Target="settings.xml"/><Relationship Id="rId16" Type="http://schemas.openxmlformats.org/officeDocument/2006/relationships/hyperlink" Target="http://www.gfwc.org/images/gfwc/GFWC%20Step%20Away%20From%20Abuse%20Sock%20Project%20Labels%20v.3.doc" TargetMode="External"/><Relationship Id="rId20" Type="http://schemas.openxmlformats.org/officeDocument/2006/relationships/hyperlink" Target="http://www.foodterms.com/encyclopedia/superfine-sugar/index.html" TargetMode="External"/><Relationship Id="rId1" Type="http://schemas.openxmlformats.org/officeDocument/2006/relationships/styles" Target="styles.xml"/><Relationship Id="rId6" Type="http://schemas.openxmlformats.org/officeDocument/2006/relationships/hyperlink" Target="http://www.loveisrespect.org" TargetMode="External"/><Relationship Id="rId11" Type="http://schemas.openxmlformats.org/officeDocument/2006/relationships/hyperlink" Target="mailto:kimiller@verizon.net" TargetMode="External"/><Relationship Id="rId5" Type="http://schemas.openxmlformats.org/officeDocument/2006/relationships/hyperlink" Target="http://www.ndvh.org/" TargetMode="External"/><Relationship Id="rId15" Type="http://schemas.openxmlformats.org/officeDocument/2006/relationships/hyperlink" Target="http://www.gfwc.org/" TargetMode="External"/><Relationship Id="rId10" Type="http://schemas.openxmlformats.org/officeDocument/2006/relationships/hyperlink" Target="mailto:terry@terryharvey.net" TargetMode="External"/><Relationship Id="rId19" Type="http://schemas.openxmlformats.org/officeDocument/2006/relationships/hyperlink" Target="http://www.foodnetwork.com/" TargetMode="External"/><Relationship Id="rId4" Type="http://schemas.openxmlformats.org/officeDocument/2006/relationships/hyperlink" Target="http://www.ncadv.org/" TargetMode="External"/><Relationship Id="rId9" Type="http://schemas.openxmlformats.org/officeDocument/2006/relationships/hyperlink" Target="http://www.gfwc.org/" TargetMode="External"/><Relationship Id="rId14" Type="http://schemas.openxmlformats.org/officeDocument/2006/relationships/hyperlink" Target="http://www.gfwc.org/images/gfwc/Gifts%20Monetary%20to%20GFWC%20Form-Japanese%20Disaster%20Relief%20v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1424</Words>
  <Characters>8120</Characters>
  <Application>Microsoft Office Word</Application>
  <DocSecurity>0</DocSecurity>
  <Lines>67</Lines>
  <Paragraphs>19</Paragraphs>
  <ScaleCrop>false</ScaleCrop>
  <Company>Owner</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2011-09-07T21:44:00Z</dcterms:created>
  <dcterms:modified xsi:type="dcterms:W3CDTF">2011-09-07T21:46:00Z</dcterms:modified>
</cp:coreProperties>
</file>